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386BD3" w:rsidR="00086B06" w:rsidP="64F9A4D9" w:rsidRDefault="00086B06" w14:paraId="31C1119C" w14:textId="75875D68">
      <w:pPr>
        <w:jc w:val="both"/>
        <w:rPr>
          <w:rFonts w:eastAsia="Lucida Sans Unicode"/>
          <w:lang w:val="lv-LV"/>
        </w:rPr>
      </w:pPr>
      <w:r w:rsidRPr="16DC76C1" w:rsidR="00086B06">
        <w:rPr>
          <w:rFonts w:eastAsia="Lucida Sans Unicode"/>
          <w:lang w:val="lv-LV"/>
        </w:rPr>
        <w:t xml:space="preserve">                                                                                                                          </w:t>
      </w:r>
    </w:p>
    <w:p w:rsidRPr="00386BD3" w:rsidR="00086B06" w:rsidP="00086B06" w:rsidRDefault="00086B06" w14:paraId="56CD61E4" w14:textId="77777777">
      <w:pPr>
        <w:spacing w:line="244" w:lineRule="auto"/>
        <w:jc w:val="right"/>
        <w:rPr>
          <w:lang w:val="lv-LV"/>
        </w:rPr>
      </w:pPr>
      <w:r w:rsidRPr="00386BD3">
        <w:rPr>
          <w:lang w:val="lv-LV"/>
        </w:rPr>
        <w:t>APSTIPRINĀTS</w:t>
      </w:r>
    </w:p>
    <w:p w:rsidRPr="00386BD3" w:rsidR="00086B06" w:rsidP="00086B06" w:rsidRDefault="00F02393" w14:paraId="203147F7" w14:textId="3E507935">
      <w:pPr>
        <w:spacing w:line="244" w:lineRule="auto"/>
        <w:jc w:val="right"/>
        <w:rPr>
          <w:lang w:val="lv-LV"/>
        </w:rPr>
      </w:pPr>
      <w:r>
        <w:rPr>
          <w:lang w:val="lv-LV"/>
        </w:rPr>
        <w:t>SIA “</w:t>
      </w:r>
      <w:r w:rsidR="001E4423">
        <w:rPr>
          <w:lang w:val="lv-LV"/>
        </w:rPr>
        <w:t>Viesītes komunālā pārvalde”</w:t>
      </w:r>
    </w:p>
    <w:p w:rsidR="00086B06" w:rsidP="00086B06" w:rsidRDefault="001E4423" w14:paraId="7EAC19F3" w14:textId="567F06A0">
      <w:pPr>
        <w:spacing w:line="244" w:lineRule="auto"/>
        <w:jc w:val="right"/>
        <w:rPr>
          <w:lang w:val="lv-LV"/>
        </w:rPr>
      </w:pPr>
      <w:r>
        <w:rPr>
          <w:lang w:val="lv-LV"/>
        </w:rPr>
        <w:t>Valdes loceklis Māris Blitsons</w:t>
      </w:r>
    </w:p>
    <w:p w:rsidRPr="00386BD3" w:rsidR="00115543" w:rsidP="00086B06" w:rsidRDefault="00115543" w14:paraId="16C095FF" w14:textId="35179E1B">
      <w:pPr>
        <w:spacing w:line="244" w:lineRule="auto"/>
        <w:jc w:val="right"/>
        <w:rPr>
          <w:lang w:val="lv-LV"/>
        </w:rPr>
      </w:pPr>
      <w:r w:rsidRPr="16DC76C1" w:rsidR="00115543">
        <w:rPr>
          <w:lang w:val="lv-LV"/>
        </w:rPr>
        <w:t xml:space="preserve">Rīkojuma </w:t>
      </w:r>
      <w:r w:rsidRPr="16DC76C1" w:rsidR="00F47E4B">
        <w:rPr>
          <w:lang w:val="lv-LV"/>
        </w:rPr>
        <w:t>Nr.</w:t>
      </w:r>
      <w:r w:rsidRPr="16DC76C1" w:rsidR="0ED0B0BB">
        <w:rPr>
          <w:lang w:val="lv-LV"/>
        </w:rPr>
        <w:t>1-5.2/2</w:t>
      </w:r>
      <w:r w:rsidRPr="16DC76C1" w:rsidR="12C07D02">
        <w:rPr>
          <w:lang w:val="lv-LV"/>
        </w:rPr>
        <w:t>1</w:t>
      </w:r>
      <w:r w:rsidRPr="16DC76C1" w:rsidR="0ED0B0BB">
        <w:rPr>
          <w:lang w:val="lv-LV"/>
        </w:rPr>
        <w:t>V</w:t>
      </w:r>
    </w:p>
    <w:p w:rsidR="16DC76C1" w:rsidP="16DC76C1" w:rsidRDefault="16DC76C1" w14:paraId="3270D661" w14:textId="6C95C52B">
      <w:pPr>
        <w:spacing w:line="244" w:lineRule="auto"/>
        <w:jc w:val="right"/>
        <w:rPr>
          <w:lang w:val="lv-LV"/>
        </w:rPr>
      </w:pPr>
    </w:p>
    <w:p w:rsidRPr="00386BD3" w:rsidR="00086B06" w:rsidP="16DC76C1" w:rsidRDefault="003D5AF2" w14:paraId="2B6C6CF9" w14:textId="64FBE5A1">
      <w:pPr>
        <w:tabs>
          <w:tab w:val="left" w:pos="3180"/>
        </w:tabs>
        <w:spacing w:line="244" w:lineRule="auto"/>
        <w:rPr>
          <w:rFonts w:eastAsia="Arial Unicode MS"/>
          <w:b w:val="1"/>
          <w:bCs w:val="1"/>
          <w:lang w:val="lv-LV"/>
        </w:rPr>
      </w:pPr>
      <w:r>
        <w:rPr>
          <w:b/>
          <w:lang w:val="lv-LV"/>
        </w:rPr>
        <w:tab/>
      </w:r>
      <w:r w:rsidRPr="16DC76C1" w:rsidR="003D5AF2">
        <w:rPr>
          <w:rFonts w:eastAsia="Arial Unicode MS"/>
          <w:b w:val="1"/>
          <w:bCs w:val="1"/>
          <w:kern w:val="1"/>
          <w:lang w:val="lv-LV"/>
        </w:rPr>
        <w:t>N</w:t>
      </w:r>
      <w:r w:rsidRPr="16DC76C1" w:rsidR="003D5AF2">
        <w:rPr>
          <w:rFonts w:eastAsia="Arial Unicode MS"/>
          <w:b w:val="1"/>
          <w:bCs w:val="1"/>
          <w:kern w:val="1"/>
          <w:lang w:val="lv-LV"/>
        </w:rPr>
        <w:t>oteikumi</w:t>
      </w:r>
      <w:r w:rsidRPr="16DC76C1" w:rsidR="003D5AF2">
        <w:rPr>
          <w:rFonts w:eastAsia="Arial Unicode MS"/>
          <w:b w:val="1"/>
          <w:bCs w:val="1"/>
          <w:kern w:val="1"/>
          <w:lang w:val="lv-LV"/>
        </w:rPr>
        <w:t xml:space="preserve"> par </w:t>
      </w:r>
      <w:r w:rsidRPr="16DC76C1" w:rsidR="003D5AF2">
        <w:rPr>
          <w:rFonts w:eastAsia="Arial Unicode MS"/>
          <w:b w:val="1"/>
          <w:bCs w:val="1"/>
          <w:kern w:val="1"/>
          <w:lang w:val="lv-LV"/>
        </w:rPr>
        <w:t>nomas tiesību  izsol</w:t>
      </w:r>
      <w:r w:rsidRPr="16DC76C1" w:rsidR="003D5AF2">
        <w:rPr>
          <w:rFonts w:eastAsia="Arial Unicode MS"/>
          <w:b w:val="1"/>
          <w:bCs w:val="1"/>
          <w:kern w:val="1"/>
          <w:lang w:val="lv-LV"/>
        </w:rPr>
        <w:t>i.</w:t>
      </w:r>
    </w:p>
    <w:p w:rsidR="16DC76C1" w:rsidP="16DC76C1" w:rsidRDefault="16DC76C1" w14:paraId="12506F7D" w14:textId="25051314">
      <w:pPr>
        <w:tabs>
          <w:tab w:val="left" w:leader="none" w:pos="3180"/>
        </w:tabs>
        <w:spacing w:line="244" w:lineRule="auto"/>
        <w:rPr>
          <w:rFonts w:eastAsia="Arial Unicode MS"/>
          <w:b w:val="0"/>
          <w:bCs w:val="0"/>
          <w:lang w:val="lv-LV"/>
        </w:rPr>
      </w:pPr>
    </w:p>
    <w:p w:rsidR="00086B06" w:rsidP="16DC76C1" w:rsidRDefault="00086B06" w14:paraId="799D634C" w14:textId="46904E28">
      <w:pPr>
        <w:widowControl w:val="0"/>
        <w:suppressAutoHyphens/>
        <w:ind w:firstLine="709"/>
        <w:jc w:val="both"/>
        <w:rPr>
          <w:rFonts w:eastAsia="Arial Unicode MS"/>
          <w:b w:val="0"/>
          <w:bCs w:val="0"/>
          <w:kern w:val="1"/>
          <w:lang w:val="lv-LV"/>
        </w:rPr>
      </w:pPr>
      <w:bookmarkStart w:name="_Hlk107312115" w:id="0"/>
      <w:r w:rsidRPr="16DC76C1" w:rsidR="00086B06">
        <w:rPr>
          <w:b w:val="0"/>
          <w:bCs w:val="0"/>
          <w:lang w:val="lv-LV" w:eastAsia="lv-LV"/>
        </w:rPr>
        <w:t>N</w:t>
      </w:r>
      <w:r w:rsidRPr="16DC76C1" w:rsidR="00086B06">
        <w:rPr>
          <w:rFonts w:eastAsia="Lucida Sans Unicode"/>
          <w:b w:val="0"/>
          <w:bCs w:val="0"/>
          <w:kern w:val="2"/>
          <w:lang w:val="lv-LV"/>
        </w:rPr>
        <w:t>ekustamā īpašuma</w:t>
      </w:r>
      <w:r w:rsidRPr="16DC76C1" w:rsidR="004B4764">
        <w:rPr>
          <w:rFonts w:eastAsia="Lucida Sans Unicode"/>
          <w:b w:val="0"/>
          <w:bCs w:val="0"/>
          <w:kern w:val="2"/>
          <w:lang w:val="lv-LV"/>
        </w:rPr>
        <w:t xml:space="preserve"> </w:t>
      </w:r>
      <w:r w:rsidRPr="16DC76C1" w:rsidR="000773A7">
        <w:rPr>
          <w:rFonts w:eastAsia="Calibri"/>
          <w:b w:val="0"/>
          <w:bCs w:val="0"/>
          <w:lang w:val="lv-LV"/>
        </w:rPr>
        <w:t>Lapu</w:t>
      </w:r>
      <w:r w:rsidRPr="16DC76C1" w:rsidR="000773A7">
        <w:rPr>
          <w:rFonts w:eastAsia="Calibri"/>
          <w:b w:val="0"/>
          <w:bCs w:val="0"/>
          <w:lang w:val="lv-LV"/>
        </w:rPr>
        <w:t xml:space="preserve"> iela </w:t>
      </w:r>
      <w:r w:rsidRPr="16DC76C1" w:rsidR="000773A7">
        <w:rPr>
          <w:rFonts w:eastAsia="Calibri"/>
          <w:b w:val="0"/>
          <w:bCs w:val="0"/>
          <w:lang w:val="lv-LV"/>
        </w:rPr>
        <w:t>5</w:t>
      </w:r>
      <w:r w:rsidRPr="16DC76C1" w:rsidR="000773A7">
        <w:rPr>
          <w:rFonts w:eastAsia="Calibri"/>
          <w:b w:val="0"/>
          <w:bCs w:val="0"/>
          <w:lang w:val="lv-LV"/>
        </w:rPr>
        <w:t xml:space="preserve">, </w:t>
      </w:r>
      <w:r w:rsidRPr="16DC76C1" w:rsidR="000773A7">
        <w:rPr>
          <w:rFonts w:eastAsia="Calibri"/>
          <w:b w:val="0"/>
          <w:bCs w:val="0"/>
          <w:lang w:val="lv-LV"/>
        </w:rPr>
        <w:t>Viesīte</w:t>
      </w:r>
      <w:r w:rsidRPr="16DC76C1" w:rsidR="000773A7">
        <w:rPr>
          <w:rFonts w:eastAsia="Calibri"/>
          <w:b w:val="0"/>
          <w:bCs w:val="0"/>
          <w:lang w:val="lv-LV"/>
        </w:rPr>
        <w:t>, Jēkabpils novads</w:t>
      </w:r>
      <w:r w:rsidRPr="16DC76C1" w:rsidR="000773A7">
        <w:rPr>
          <w:rFonts w:eastAsia="Calibri"/>
          <w:b w:val="0"/>
          <w:bCs w:val="0"/>
          <w:lang w:val="lv-LV"/>
        </w:rPr>
        <w:t xml:space="preserve">, kadastra numurs </w:t>
      </w:r>
      <w:r w:rsidRPr="16DC76C1" w:rsidR="000773A7">
        <w:rPr>
          <w:rFonts w:eastAsia="Lucida Sans Unicode"/>
          <w:b w:val="0"/>
          <w:bCs w:val="0"/>
          <w:kern w:val="2"/>
          <w:lang w:val="lv-LV"/>
        </w:rPr>
        <w:t xml:space="preserve"> </w:t>
      </w:r>
      <w:r w:rsidRPr="16DC76C1" w:rsidR="000773A7">
        <w:rPr>
          <w:b w:val="0"/>
          <w:bCs w:val="0"/>
        </w:rPr>
        <w:t>56150010292</w:t>
      </w:r>
      <w:r w:rsidRPr="16DC76C1" w:rsidR="000773A7">
        <w:rPr>
          <w:b w:val="0"/>
          <w:bCs w:val="0"/>
        </w:rPr>
        <w:t xml:space="preserve">, </w:t>
      </w:r>
      <w:r w:rsidRPr="16DC76C1" w:rsidR="004B4764">
        <w:rPr>
          <w:rFonts w:eastAsia="Lucida Sans Unicode"/>
          <w:b w:val="0"/>
          <w:bCs w:val="0"/>
          <w:kern w:val="2"/>
          <w:lang w:val="lv-LV"/>
        </w:rPr>
        <w:t>pirts ēkas</w:t>
      </w:r>
      <w:r w:rsidRPr="16DC76C1" w:rsidR="00086B06">
        <w:rPr>
          <w:rFonts w:eastAsia="Lucida Sans Unicode"/>
          <w:b w:val="0"/>
          <w:bCs w:val="0"/>
          <w:kern w:val="2"/>
          <w:lang w:val="lv-LV"/>
        </w:rPr>
        <w:t xml:space="preserve"> </w:t>
      </w:r>
      <w:r w:rsidRPr="16DC76C1" w:rsidR="00086B06">
        <w:rPr>
          <w:rFonts w:eastAsia="Calibri"/>
          <w:b w:val="0"/>
          <w:bCs w:val="0"/>
          <w:lang w:val="lv-LV"/>
        </w:rPr>
        <w:t xml:space="preserve">ar kadastra numuru </w:t>
      </w:r>
      <w:r w:rsidRPr="16DC76C1" w:rsidR="000773A7">
        <w:rPr>
          <w:b w:val="0"/>
          <w:bCs w:val="0"/>
        </w:rPr>
        <w:t>56150010292</w:t>
      </w:r>
      <w:r w:rsidRPr="16DC76C1" w:rsidR="004B4764">
        <w:rPr>
          <w:b w:val="0"/>
          <w:bCs w:val="0"/>
        </w:rPr>
        <w:t>001</w:t>
      </w:r>
      <w:r w:rsidRPr="16DC76C1" w:rsidR="00086B06">
        <w:rPr>
          <w:rFonts w:eastAsia="Arial Unicode MS"/>
          <w:b w:val="0"/>
          <w:bCs w:val="0"/>
          <w:lang w:val="lv-LV"/>
        </w:rPr>
        <w:t xml:space="preserve">, </w:t>
      </w:r>
      <w:r w:rsidRPr="16DC76C1" w:rsidR="000773A7">
        <w:rPr>
          <w:rFonts w:eastAsia="Lucida Sans Unicode"/>
          <w:b w:val="0"/>
          <w:bCs w:val="0"/>
          <w:kern w:val="2"/>
          <w:lang w:val="lv-LV"/>
        </w:rPr>
        <w:t xml:space="preserve">nedzīvojamo telpu </w:t>
      </w:r>
      <w:r w:rsidRPr="16DC76C1" w:rsidR="000773A7">
        <w:rPr>
          <w:b w:val="0"/>
          <w:bCs w:val="0"/>
        </w:rPr>
        <w:t>Nr. 11 (22,9 m</w:t>
      </w:r>
      <w:r w:rsidRPr="16DC76C1" w:rsidR="000773A7">
        <w:rPr>
          <w:b w:val="0"/>
          <w:bCs w:val="0"/>
          <w:vertAlign w:val="superscript"/>
        </w:rPr>
        <w:t>2</w:t>
      </w:r>
      <w:r w:rsidRPr="16DC76C1" w:rsidR="000773A7">
        <w:rPr>
          <w:b w:val="0"/>
          <w:bCs w:val="0"/>
        </w:rPr>
        <w:t xml:space="preserve"> </w:t>
      </w:r>
      <w:r w:rsidRPr="16DC76C1" w:rsidR="000773A7">
        <w:rPr>
          <w:b w:val="0"/>
          <w:bCs w:val="0"/>
        </w:rPr>
        <w:t>platībā</w:t>
      </w:r>
      <w:r w:rsidRPr="16DC76C1" w:rsidR="000773A7">
        <w:rPr>
          <w:b w:val="0"/>
          <w:bCs w:val="0"/>
        </w:rPr>
        <w:t>), Nr.12(23,3 m</w:t>
      </w:r>
      <w:r w:rsidRPr="16DC76C1" w:rsidR="000773A7">
        <w:rPr>
          <w:b w:val="0"/>
          <w:bCs w:val="0"/>
          <w:vertAlign w:val="superscript"/>
        </w:rPr>
        <w:t>2</w:t>
      </w:r>
      <w:r w:rsidRPr="16DC76C1" w:rsidR="000773A7">
        <w:rPr>
          <w:b w:val="0"/>
          <w:bCs w:val="0"/>
        </w:rPr>
        <w:t xml:space="preserve"> </w:t>
      </w:r>
      <w:r w:rsidRPr="16DC76C1" w:rsidR="000773A7">
        <w:rPr>
          <w:b w:val="0"/>
          <w:bCs w:val="0"/>
        </w:rPr>
        <w:t>platībā</w:t>
      </w:r>
      <w:r w:rsidRPr="16DC76C1" w:rsidR="000773A7">
        <w:rPr>
          <w:b w:val="0"/>
          <w:bCs w:val="0"/>
        </w:rPr>
        <w:t>), Nr.13 (16,6 m</w:t>
      </w:r>
      <w:r w:rsidRPr="16DC76C1" w:rsidR="000773A7">
        <w:rPr>
          <w:b w:val="0"/>
          <w:bCs w:val="0"/>
          <w:vertAlign w:val="superscript"/>
        </w:rPr>
        <w:t>2</w:t>
      </w:r>
      <w:r w:rsidRPr="16DC76C1" w:rsidR="000773A7">
        <w:rPr>
          <w:b w:val="0"/>
          <w:bCs w:val="0"/>
        </w:rPr>
        <w:t xml:space="preserve"> </w:t>
      </w:r>
      <w:r w:rsidRPr="16DC76C1" w:rsidR="000773A7">
        <w:rPr>
          <w:b w:val="0"/>
          <w:bCs w:val="0"/>
        </w:rPr>
        <w:t>platībā</w:t>
      </w:r>
      <w:r w:rsidRPr="16DC76C1" w:rsidR="000773A7">
        <w:rPr>
          <w:b w:val="0"/>
          <w:bCs w:val="0"/>
        </w:rPr>
        <w:t>),</w:t>
      </w:r>
      <w:r w:rsidRPr="16DC76C1" w:rsidR="655DAC26">
        <w:rPr>
          <w:b w:val="0"/>
          <w:bCs w:val="0"/>
        </w:rPr>
        <w:t xml:space="preserve"> </w:t>
      </w:r>
      <w:r w:rsidRPr="16DC76C1" w:rsidR="000773A7">
        <w:rPr>
          <w:b w:val="0"/>
          <w:bCs w:val="0"/>
        </w:rPr>
        <w:t>Nr</w:t>
      </w:r>
      <w:r w:rsidRPr="16DC76C1" w:rsidR="000773A7">
        <w:rPr>
          <w:b w:val="0"/>
          <w:bCs w:val="0"/>
        </w:rPr>
        <w:t>.14 (18,7 m</w:t>
      </w:r>
      <w:r w:rsidRPr="16DC76C1" w:rsidR="000773A7">
        <w:rPr>
          <w:b w:val="0"/>
          <w:bCs w:val="0"/>
          <w:vertAlign w:val="superscript"/>
        </w:rPr>
        <w:t>2</w:t>
      </w:r>
      <w:r w:rsidRPr="16DC76C1" w:rsidR="000773A7">
        <w:rPr>
          <w:b w:val="0"/>
          <w:bCs w:val="0"/>
        </w:rPr>
        <w:t xml:space="preserve"> </w:t>
      </w:r>
      <w:r w:rsidRPr="16DC76C1" w:rsidR="000773A7">
        <w:rPr>
          <w:b w:val="0"/>
          <w:bCs w:val="0"/>
        </w:rPr>
        <w:t>platībā</w:t>
      </w:r>
      <w:r w:rsidRPr="16DC76C1" w:rsidR="000773A7">
        <w:rPr>
          <w:b w:val="0"/>
          <w:bCs w:val="0"/>
        </w:rPr>
        <w:t xml:space="preserve">), </w:t>
      </w:r>
      <w:r w:rsidRPr="16DC76C1" w:rsidR="392BAC49">
        <w:rPr>
          <w:b w:val="0"/>
          <w:bCs w:val="0"/>
        </w:rPr>
        <w:t>Nr.</w:t>
      </w:r>
      <w:r w:rsidRPr="16DC76C1" w:rsidR="000773A7">
        <w:rPr>
          <w:b w:val="0"/>
          <w:bCs w:val="0"/>
        </w:rPr>
        <w:t>15 (10,5 m</w:t>
      </w:r>
      <w:r w:rsidRPr="16DC76C1" w:rsidR="000773A7">
        <w:rPr>
          <w:b w:val="0"/>
          <w:bCs w:val="0"/>
          <w:vertAlign w:val="superscript"/>
        </w:rPr>
        <w:t>2</w:t>
      </w:r>
      <w:r w:rsidRPr="16DC76C1" w:rsidR="000773A7">
        <w:rPr>
          <w:b w:val="0"/>
          <w:bCs w:val="0"/>
        </w:rPr>
        <w:t xml:space="preserve"> </w:t>
      </w:r>
      <w:r w:rsidRPr="16DC76C1" w:rsidR="000773A7">
        <w:rPr>
          <w:b w:val="0"/>
          <w:bCs w:val="0"/>
        </w:rPr>
        <w:t>platībā</w:t>
      </w:r>
      <w:r w:rsidRPr="16DC76C1" w:rsidR="000773A7">
        <w:rPr>
          <w:b w:val="0"/>
          <w:bCs w:val="0"/>
        </w:rPr>
        <w:t>), Nr.17 (10,5 m</w:t>
      </w:r>
      <w:r w:rsidRPr="16DC76C1" w:rsidR="000773A7">
        <w:rPr>
          <w:b w:val="0"/>
          <w:bCs w:val="0"/>
          <w:vertAlign w:val="superscript"/>
        </w:rPr>
        <w:t>2</w:t>
      </w:r>
      <w:r w:rsidRPr="16DC76C1" w:rsidR="000773A7">
        <w:rPr>
          <w:b w:val="0"/>
          <w:bCs w:val="0"/>
        </w:rPr>
        <w:t xml:space="preserve"> </w:t>
      </w:r>
      <w:r w:rsidRPr="16DC76C1" w:rsidR="000773A7">
        <w:rPr>
          <w:b w:val="0"/>
          <w:bCs w:val="0"/>
        </w:rPr>
        <w:t>platībā</w:t>
      </w:r>
      <w:r w:rsidRPr="16DC76C1" w:rsidR="000773A7">
        <w:rPr>
          <w:b w:val="0"/>
          <w:bCs w:val="0"/>
        </w:rPr>
        <w:t>), Nr.18 (14,8 m</w:t>
      </w:r>
      <w:r w:rsidRPr="16DC76C1" w:rsidR="000773A7">
        <w:rPr>
          <w:b w:val="0"/>
          <w:bCs w:val="0"/>
          <w:vertAlign w:val="superscript"/>
        </w:rPr>
        <w:t>2</w:t>
      </w:r>
      <w:r w:rsidRPr="16DC76C1" w:rsidR="000773A7">
        <w:rPr>
          <w:b w:val="0"/>
          <w:bCs w:val="0"/>
        </w:rPr>
        <w:t xml:space="preserve"> </w:t>
      </w:r>
      <w:r w:rsidRPr="16DC76C1" w:rsidR="000773A7">
        <w:rPr>
          <w:b w:val="0"/>
          <w:bCs w:val="0"/>
        </w:rPr>
        <w:t>platībā</w:t>
      </w:r>
      <w:r w:rsidRPr="16DC76C1" w:rsidR="000773A7">
        <w:rPr>
          <w:b w:val="0"/>
          <w:bCs w:val="0"/>
        </w:rPr>
        <w:t xml:space="preserve">) un </w:t>
      </w:r>
      <w:r w:rsidRPr="16DC76C1" w:rsidR="000773A7">
        <w:rPr>
          <w:b w:val="0"/>
          <w:bCs w:val="0"/>
        </w:rPr>
        <w:t>koplietošanas</w:t>
      </w:r>
      <w:r w:rsidRPr="16DC76C1" w:rsidR="000773A7">
        <w:rPr>
          <w:b w:val="0"/>
          <w:bCs w:val="0"/>
        </w:rPr>
        <w:t xml:space="preserve"> </w:t>
      </w:r>
      <w:r w:rsidRPr="16DC76C1" w:rsidR="000773A7">
        <w:rPr>
          <w:b w:val="0"/>
          <w:bCs w:val="0"/>
        </w:rPr>
        <w:t>telpas</w:t>
      </w:r>
      <w:r w:rsidRPr="16DC76C1" w:rsidR="000773A7">
        <w:rPr>
          <w:b w:val="0"/>
          <w:bCs w:val="0"/>
        </w:rPr>
        <w:t xml:space="preserve"> Nr. 4, Nr.7, Nr.8, Nr.9, Nr.10, </w:t>
      </w:r>
      <w:r w:rsidRPr="16DC76C1" w:rsidR="623E92E0">
        <w:rPr>
          <w:b w:val="0"/>
          <w:bCs w:val="0"/>
        </w:rPr>
        <w:t xml:space="preserve">Nr.16, </w:t>
      </w:r>
      <w:r w:rsidRPr="16DC76C1" w:rsidR="000773A7">
        <w:rPr>
          <w:b w:val="0"/>
          <w:bCs w:val="0"/>
        </w:rPr>
        <w:t xml:space="preserve">Nr.19</w:t>
      </w:r>
      <w:r w:rsidRPr="16DC76C1" w:rsidR="003D5AF2">
        <w:rPr>
          <w:b w:val="0"/>
          <w:bCs w:val="0"/>
        </w:rPr>
        <w:t>.</w:t>
      </w:r>
    </w:p>
    <w:p w:rsidRPr="00386BD3" w:rsidR="00D23EFF" w:rsidP="16DC76C1" w:rsidRDefault="00D23EFF" w14:paraId="2334CD2C" w14:textId="35ECB7C0">
      <w:pPr>
        <w:widowControl w:val="0"/>
        <w:tabs>
          <w:tab w:val="left" w:pos="1008"/>
        </w:tabs>
        <w:suppressAutoHyphens/>
        <w:ind w:firstLine="709"/>
        <w:rPr>
          <w:rFonts w:eastAsia="Arial Unicode MS"/>
          <w:b w:val="0"/>
          <w:bCs w:val="0"/>
          <w:kern w:val="1"/>
          <w:lang w:val="lv-LV"/>
        </w:rPr>
      </w:pPr>
    </w:p>
    <w:bookmarkEnd w:id="0"/>
    <w:p w:rsidRPr="00386BD3" w:rsidR="00086B06" w:rsidP="16DC76C1" w:rsidRDefault="00086B06" w14:paraId="25F74875" w14:textId="77777777">
      <w:pPr>
        <w:spacing w:line="244" w:lineRule="auto"/>
        <w:jc w:val="center"/>
        <w:rPr>
          <w:b w:val="0"/>
          <w:bCs w:val="0"/>
          <w:color w:val="FF0000"/>
          <w:lang w:val="lv-LV"/>
        </w:rPr>
      </w:pPr>
    </w:p>
    <w:p w:rsidRPr="00386BD3" w:rsidR="00086B06" w:rsidP="00086B06" w:rsidRDefault="00086B06" w14:paraId="1AA36F12" w14:textId="77777777">
      <w:pPr>
        <w:numPr>
          <w:ilvl w:val="0"/>
          <w:numId w:val="3"/>
        </w:numPr>
        <w:spacing w:line="244" w:lineRule="auto"/>
        <w:ind w:left="284" w:hanging="295"/>
        <w:contextualSpacing/>
        <w:jc w:val="center"/>
        <w:rPr>
          <w:rFonts w:eastAsia="Calibri"/>
          <w:b/>
          <w:lang w:val="lv-LV"/>
        </w:rPr>
      </w:pPr>
      <w:r w:rsidRPr="00386BD3">
        <w:rPr>
          <w:rFonts w:eastAsia="Calibri"/>
          <w:b/>
          <w:lang w:val="lv-LV"/>
        </w:rPr>
        <w:t>Vispārīgie jautājumi</w:t>
      </w:r>
    </w:p>
    <w:p w:rsidRPr="00386BD3" w:rsidR="00086B06" w:rsidP="16DC76C1" w:rsidRDefault="00086B06" w14:paraId="0AE8D2B8" w14:textId="77777777">
      <w:pPr>
        <w:spacing w:line="244" w:lineRule="auto"/>
        <w:ind w:left="284"/>
        <w:contextualSpacing w:val="1"/>
        <w:rPr>
          <w:rFonts w:eastAsia="Calibri"/>
          <w:b w:val="0"/>
          <w:bCs w:val="0"/>
          <w:lang w:val="lv-LV"/>
        </w:rPr>
      </w:pPr>
    </w:p>
    <w:p w:rsidRPr="009B7FB8" w:rsidR="00086B06" w:rsidP="009B7FB8" w:rsidRDefault="00AB2DD3" w14:paraId="20E893C5" w14:textId="1313C23C">
      <w:pPr>
        <w:pStyle w:val="Sarakstarindkopa"/>
        <w:numPr>
          <w:ilvl w:val="0"/>
          <w:numId w:val="6"/>
        </w:numPr>
        <w:spacing w:line="242" w:lineRule="auto"/>
        <w:ind w:left="284" w:hanging="284"/>
        <w:jc w:val="both"/>
        <w:rPr>
          <w:lang w:val="lv-LV"/>
        </w:rPr>
      </w:pPr>
      <w:r w:rsidRPr="16DC76C1" w:rsidR="00AB2DD3">
        <w:rPr>
          <w:b w:val="0"/>
          <w:bCs w:val="0"/>
          <w:lang w:val="lv-LV" w:eastAsia="lv-LV"/>
        </w:rPr>
        <w:t>N</w:t>
      </w:r>
      <w:r w:rsidRPr="16DC76C1" w:rsidR="00AB2DD3">
        <w:rPr>
          <w:rFonts w:eastAsia="Lucida Sans Unicode"/>
          <w:b w:val="0"/>
          <w:bCs w:val="0"/>
          <w:kern w:val="2"/>
          <w:lang w:val="lv-LV"/>
        </w:rPr>
        <w:t xml:space="preserve">ekustamā īpašuma </w:t>
      </w:r>
      <w:r w:rsidRPr="16DC76C1" w:rsidR="004B4764">
        <w:rPr>
          <w:b w:val="0"/>
          <w:bCs w:val="0"/>
        </w:rPr>
        <w:t xml:space="preserve">Lapu </w:t>
      </w:r>
      <w:r w:rsidRPr="16DC76C1" w:rsidR="004B4764">
        <w:rPr>
          <w:b w:val="0"/>
          <w:bCs w:val="0"/>
        </w:rPr>
        <w:t>iela</w:t>
      </w:r>
      <w:r w:rsidRPr="16DC76C1" w:rsidR="004B4764">
        <w:rPr>
          <w:b w:val="0"/>
          <w:bCs w:val="0"/>
        </w:rPr>
        <w:t xml:space="preserve"> 5, </w:t>
      </w:r>
      <w:r w:rsidRPr="16DC76C1" w:rsidR="004B4764">
        <w:rPr>
          <w:b w:val="0"/>
          <w:bCs w:val="0"/>
        </w:rPr>
        <w:t>Viesīte</w:t>
      </w:r>
      <w:r w:rsidRPr="16DC76C1" w:rsidR="004B4764">
        <w:rPr>
          <w:b w:val="0"/>
          <w:bCs w:val="0"/>
        </w:rPr>
        <w:t xml:space="preserve">, </w:t>
      </w:r>
      <w:r w:rsidRPr="16DC76C1" w:rsidR="004B4764">
        <w:rPr>
          <w:b w:val="0"/>
          <w:bCs w:val="0"/>
        </w:rPr>
        <w:t>Jēkabpils</w:t>
      </w:r>
      <w:r w:rsidRPr="16DC76C1" w:rsidR="004B4764">
        <w:rPr>
          <w:b w:val="0"/>
          <w:bCs w:val="0"/>
        </w:rPr>
        <w:t xml:space="preserve"> </w:t>
      </w:r>
      <w:r w:rsidRPr="16DC76C1" w:rsidR="004B4764">
        <w:rPr>
          <w:b w:val="0"/>
          <w:bCs w:val="0"/>
        </w:rPr>
        <w:t xml:space="preserve">novadā</w:t>
      </w:r>
      <w:r w:rsidRPr="16DC76C1" w:rsidR="004B4764">
        <w:rPr>
          <w:b w:val="0"/>
          <w:bCs w:val="0"/>
        </w:rPr>
        <w:t xml:space="preserve">, </w:t>
      </w:r>
      <w:r w:rsidRPr="16DC76C1" w:rsidR="004B4764">
        <w:rPr>
          <w:b w:val="0"/>
          <w:bCs w:val="0"/>
        </w:rPr>
        <w:t xml:space="preserve">ēkas</w:t>
      </w:r>
      <w:r w:rsidRPr="16DC76C1" w:rsidR="004B4764">
        <w:rPr>
          <w:b w:val="0"/>
          <w:bCs w:val="0"/>
        </w:rPr>
        <w:t xml:space="preserve"> </w:t>
      </w:r>
      <w:r w:rsidRPr="16DC76C1" w:rsidR="004B4764">
        <w:rPr>
          <w:b w:val="0"/>
          <w:bCs w:val="0"/>
        </w:rPr>
        <w:t xml:space="preserve">kadastra</w:t>
      </w:r>
      <w:r w:rsidRPr="16DC76C1" w:rsidR="004B4764">
        <w:rPr>
          <w:b w:val="0"/>
          <w:bCs w:val="0"/>
        </w:rPr>
        <w:t xml:space="preserve"> </w:t>
      </w:r>
      <w:r w:rsidRPr="16DC76C1" w:rsidR="004B4764">
        <w:rPr>
          <w:b w:val="0"/>
          <w:bCs w:val="0"/>
        </w:rPr>
        <w:t xml:space="preserve">apzīmējums</w:t>
      </w:r>
      <w:r w:rsidRPr="16DC76C1" w:rsidR="004B4764">
        <w:rPr>
          <w:b w:val="0"/>
          <w:bCs w:val="0"/>
        </w:rPr>
        <w:t xml:space="preserve"> 56250010292001,</w:t>
      </w:r>
      <w:r w:rsidRPr="16DC76C1" w:rsidR="004B4764">
        <w:rPr>
          <w:rFonts w:eastAsia="Calibri"/>
          <w:b w:val="0"/>
          <w:bCs w:val="0"/>
        </w:rPr>
        <w:t xml:space="preserve"> </w:t>
      </w:r>
      <w:r w:rsidRPr="16DC76C1" w:rsidR="004B4764">
        <w:rPr>
          <w:rFonts w:eastAsia="Calibri"/>
          <w:b w:val="0"/>
          <w:bCs w:val="0"/>
        </w:rPr>
        <w:t xml:space="preserve">nedzīvojamā</w:t>
      </w:r>
      <w:r w:rsidRPr="16DC76C1" w:rsidR="004B4764">
        <w:rPr>
          <w:rFonts w:eastAsia="Calibri"/>
          <w:b w:val="0"/>
          <w:bCs w:val="0"/>
        </w:rPr>
        <w:t xml:space="preserve"> </w:t>
      </w:r>
      <w:r w:rsidRPr="16DC76C1" w:rsidR="004B4764">
        <w:rPr>
          <w:rFonts w:eastAsia="Calibri"/>
          <w:b w:val="0"/>
          <w:bCs w:val="0"/>
        </w:rPr>
        <w:t xml:space="preserve">telpa</w:t>
      </w:r>
      <w:r w:rsidRPr="16DC76C1" w:rsidR="004B4764">
        <w:rPr>
          <w:rFonts w:eastAsia="Calibri"/>
          <w:b w:val="0"/>
          <w:bCs w:val="0"/>
        </w:rPr>
        <w:t xml:space="preserve"> - </w:t>
      </w:r>
      <w:r w:rsidRPr="16DC76C1" w:rsidR="004B4764">
        <w:rPr>
          <w:rFonts w:eastAsia="Calibri"/>
          <w:b w:val="0"/>
          <w:bCs w:val="0"/>
        </w:rPr>
        <w:t xml:space="preserve">pirts</w:t>
      </w:r>
      <w:r w:rsidRPr="16DC76C1" w:rsidR="004B4764">
        <w:rPr>
          <w:rFonts w:eastAsia="Calibri"/>
          <w:b w:val="0"/>
          <w:bCs w:val="0"/>
        </w:rPr>
        <w:t xml:space="preserve"> </w:t>
      </w:r>
      <w:r w:rsidRPr="16DC76C1" w:rsidR="004B4764">
        <w:rPr>
          <w:rFonts w:eastAsia="Calibri"/>
          <w:b w:val="0"/>
          <w:bCs w:val="0"/>
        </w:rPr>
        <w:t xml:space="preserve">ar</w:t>
      </w:r>
      <w:r w:rsidRPr="16DC76C1" w:rsidR="004B4764">
        <w:rPr>
          <w:rFonts w:eastAsia="Calibri"/>
          <w:b w:val="0"/>
          <w:bCs w:val="0"/>
        </w:rPr>
        <w:t xml:space="preserve"> </w:t>
      </w:r>
      <w:r w:rsidRPr="16DC76C1" w:rsidR="004B4764">
        <w:rPr>
          <w:rFonts w:eastAsia="Calibri"/>
          <w:b w:val="0"/>
          <w:bCs w:val="0"/>
        </w:rPr>
        <w:t xml:space="preserve">kopējo</w:t>
      </w:r>
      <w:r w:rsidRPr="16DC76C1" w:rsidR="004B4764">
        <w:rPr>
          <w:rFonts w:eastAsia="Calibri"/>
          <w:b w:val="0"/>
          <w:bCs w:val="0"/>
        </w:rPr>
        <w:t xml:space="preserve"> </w:t>
      </w:r>
      <w:r w:rsidRPr="16DC76C1" w:rsidR="004B4764">
        <w:rPr>
          <w:rFonts w:eastAsia="Calibri"/>
          <w:b w:val="0"/>
          <w:bCs w:val="0"/>
        </w:rPr>
        <w:t xml:space="preserve">platību</w:t>
      </w:r>
      <w:r w:rsidRPr="16DC76C1" w:rsidR="004B4764">
        <w:rPr>
          <w:rFonts w:eastAsia="Calibri"/>
          <w:b w:val="0"/>
          <w:bCs w:val="0"/>
        </w:rPr>
        <w:t xml:space="preserve"> 257.7 m</w:t>
      </w:r>
      <w:r w:rsidRPr="16DC76C1" w:rsidR="004B4764">
        <w:rPr>
          <w:rFonts w:eastAsia="Calibri"/>
          <w:b w:val="0"/>
          <w:bCs w:val="0"/>
          <w:vertAlign w:val="superscript"/>
        </w:rPr>
        <w:t xml:space="preserve">2 </w:t>
      </w:r>
      <w:r w:rsidRPr="16DC76C1" w:rsidR="004B4764">
        <w:rPr>
          <w:rFonts w:eastAsia="Calibri"/>
          <w:b w:val="0"/>
          <w:bCs w:val="0"/>
        </w:rPr>
        <w:t>,</w:t>
      </w:r>
      <w:r w:rsidRPr="16DC76C1" w:rsidR="004B4764">
        <w:rPr>
          <w:rFonts w:eastAsia="Calibri"/>
          <w:b w:val="0"/>
          <w:bCs w:val="0"/>
        </w:rPr>
        <w:t xml:space="preserve"> no </w:t>
      </w:r>
      <w:r w:rsidRPr="16DC76C1" w:rsidR="004B4764">
        <w:rPr>
          <w:rFonts w:eastAsia="Calibri"/>
          <w:b w:val="0"/>
          <w:bCs w:val="0"/>
        </w:rPr>
        <w:t>kopējas</w:t>
      </w:r>
      <w:r w:rsidRPr="16DC76C1" w:rsidR="004B4764">
        <w:rPr>
          <w:rFonts w:eastAsia="Calibri"/>
          <w:b w:val="0"/>
          <w:bCs w:val="0"/>
        </w:rPr>
        <w:t xml:space="preserve"> </w:t>
      </w:r>
      <w:r w:rsidRPr="16DC76C1" w:rsidR="004B4764">
        <w:rPr>
          <w:rFonts w:eastAsia="Calibri"/>
          <w:b w:val="0"/>
          <w:bCs w:val="0"/>
        </w:rPr>
        <w:t>platības</w:t>
      </w:r>
      <w:r w:rsidRPr="16DC76C1" w:rsidR="004B4764">
        <w:rPr>
          <w:rFonts w:eastAsia="Calibri"/>
          <w:b w:val="0"/>
          <w:bCs w:val="0"/>
        </w:rPr>
        <w:t xml:space="preserve"> </w:t>
      </w:r>
      <w:r w:rsidRPr="16DC76C1" w:rsidR="004B4764">
        <w:rPr>
          <w:rFonts w:eastAsia="Calibri"/>
          <w:b w:val="0"/>
          <w:bCs w:val="0"/>
        </w:rPr>
        <w:t>tiek</w:t>
      </w:r>
      <w:r w:rsidRPr="16DC76C1" w:rsidR="004B4764">
        <w:rPr>
          <w:rFonts w:eastAsia="Calibri"/>
          <w:b w:val="0"/>
          <w:bCs w:val="0"/>
        </w:rPr>
        <w:t xml:space="preserve"> </w:t>
      </w:r>
      <w:r w:rsidRPr="16DC76C1" w:rsidR="004B4764">
        <w:rPr>
          <w:rFonts w:eastAsia="Calibri"/>
          <w:b w:val="0"/>
          <w:bCs w:val="0"/>
        </w:rPr>
        <w:t>iznomātas</w:t>
      </w:r>
      <w:r w:rsidRPr="16DC76C1" w:rsidR="004B4764">
        <w:rPr>
          <w:b w:val="0"/>
          <w:bCs w:val="0"/>
        </w:rPr>
        <w:t xml:space="preserve"> </w:t>
      </w:r>
      <w:r w:rsidRPr="16DC76C1" w:rsidR="004B4764">
        <w:rPr>
          <w:b w:val="0"/>
          <w:bCs w:val="0"/>
        </w:rPr>
        <w:t xml:space="preserve">telpas</w:t>
      </w:r>
      <w:r w:rsidRPr="16DC76C1" w:rsidR="004B4764">
        <w:rPr>
          <w:b w:val="0"/>
          <w:bCs w:val="0"/>
        </w:rPr>
        <w:t xml:space="preserve"> Nr. 11 </w:t>
      </w:r>
      <w:bookmarkStart w:name="_Hlk207278907" w:id="1"/>
      <w:r w:rsidRPr="16DC76C1" w:rsidR="004B4764">
        <w:rPr>
          <w:b w:val="0"/>
          <w:bCs w:val="0"/>
        </w:rPr>
        <w:t>(22,9 m</w:t>
      </w:r>
      <w:r w:rsidRPr="16DC76C1" w:rsidR="004B4764">
        <w:rPr>
          <w:b w:val="0"/>
          <w:bCs w:val="0"/>
          <w:vertAlign w:val="superscript"/>
        </w:rPr>
        <w:t>2</w:t>
      </w:r>
      <w:r w:rsidRPr="16DC76C1" w:rsidR="004B4764">
        <w:rPr>
          <w:b w:val="0"/>
          <w:bCs w:val="0"/>
        </w:rPr>
        <w:t xml:space="preserve"> </w:t>
      </w:r>
      <w:r w:rsidRPr="16DC76C1" w:rsidR="004B4764">
        <w:rPr>
          <w:b w:val="0"/>
          <w:bCs w:val="0"/>
        </w:rPr>
        <w:t xml:space="preserve">platībā</w:t>
      </w:r>
      <w:r w:rsidRPr="16DC76C1" w:rsidR="004B4764">
        <w:rPr>
          <w:b w:val="0"/>
          <w:bCs w:val="0"/>
        </w:rPr>
        <w:t xml:space="preserve">), </w:t>
      </w:r>
      <w:bookmarkEnd w:id="1"/>
      <w:r w:rsidRPr="16DC76C1" w:rsidR="004B4764">
        <w:rPr>
          <w:b w:val="0"/>
          <w:bCs w:val="0"/>
        </w:rPr>
        <w:t>Nr.12(23,3 m</w:t>
      </w:r>
      <w:r w:rsidRPr="16DC76C1" w:rsidR="004B4764">
        <w:rPr>
          <w:b w:val="0"/>
          <w:bCs w:val="0"/>
          <w:vertAlign w:val="superscript"/>
        </w:rPr>
        <w:t>2</w:t>
      </w:r>
      <w:r w:rsidRPr="16DC76C1" w:rsidR="004B4764">
        <w:rPr>
          <w:b w:val="0"/>
          <w:bCs w:val="0"/>
        </w:rPr>
        <w:t xml:space="preserve"> </w:t>
      </w:r>
      <w:r w:rsidRPr="16DC76C1" w:rsidR="004B4764">
        <w:rPr>
          <w:b w:val="0"/>
          <w:bCs w:val="0"/>
        </w:rPr>
        <w:t xml:space="preserve">platībā</w:t>
      </w:r>
      <w:r w:rsidRPr="16DC76C1" w:rsidR="004B4764">
        <w:rPr>
          <w:b w:val="0"/>
          <w:bCs w:val="0"/>
        </w:rPr>
        <w:t xml:space="preserve">), Nr.13 (16,6 m</w:t>
      </w:r>
      <w:r w:rsidRPr="16DC76C1" w:rsidR="004B4764">
        <w:rPr>
          <w:b w:val="0"/>
          <w:bCs w:val="0"/>
          <w:vertAlign w:val="superscript"/>
        </w:rPr>
        <w:t>2</w:t>
      </w:r>
      <w:r w:rsidRPr="16DC76C1" w:rsidR="004B4764">
        <w:rPr>
          <w:b w:val="0"/>
          <w:bCs w:val="0"/>
        </w:rPr>
        <w:t xml:space="preserve"> </w:t>
      </w:r>
      <w:r w:rsidRPr="16DC76C1" w:rsidR="004B4764">
        <w:rPr>
          <w:b w:val="0"/>
          <w:bCs w:val="0"/>
        </w:rPr>
        <w:t xml:space="preserve">platībā</w:t>
      </w:r>
      <w:r w:rsidRPr="16DC76C1" w:rsidR="004B4764">
        <w:rPr>
          <w:b w:val="0"/>
          <w:bCs w:val="0"/>
        </w:rPr>
        <w:t xml:space="preserve">),</w:t>
      </w:r>
      <w:r w:rsidRPr="16DC76C1" w:rsidR="1E4099F9">
        <w:rPr>
          <w:b w:val="0"/>
          <w:bCs w:val="0"/>
        </w:rPr>
        <w:t xml:space="preserve"> </w:t>
      </w:r>
      <w:r w:rsidRPr="16DC76C1" w:rsidR="004B4764">
        <w:rPr>
          <w:b w:val="0"/>
          <w:bCs w:val="0"/>
        </w:rPr>
        <w:t xml:space="preserve">Nr.14 (18,7 m</w:t>
      </w:r>
      <w:r w:rsidRPr="16DC76C1" w:rsidR="004B4764">
        <w:rPr>
          <w:b w:val="0"/>
          <w:bCs w:val="0"/>
          <w:vertAlign w:val="superscript"/>
        </w:rPr>
        <w:t>2</w:t>
      </w:r>
      <w:r w:rsidRPr="16DC76C1" w:rsidR="004B4764">
        <w:rPr>
          <w:b w:val="0"/>
          <w:bCs w:val="0"/>
        </w:rPr>
        <w:t xml:space="preserve"> </w:t>
      </w:r>
      <w:r w:rsidRPr="16DC76C1" w:rsidR="004B4764">
        <w:rPr>
          <w:b w:val="0"/>
          <w:bCs w:val="0"/>
        </w:rPr>
        <w:t xml:space="preserve">platībā</w:t>
      </w:r>
      <w:r w:rsidRPr="16DC76C1" w:rsidR="004B4764">
        <w:rPr>
          <w:b w:val="0"/>
          <w:bCs w:val="0"/>
        </w:rPr>
        <w:t xml:space="preserve">), </w:t>
      </w:r>
      <w:r w:rsidRPr="16DC76C1" w:rsidR="389C71A7">
        <w:rPr>
          <w:b w:val="0"/>
          <w:bCs w:val="0"/>
        </w:rPr>
        <w:t xml:space="preserve">Nr.</w:t>
      </w:r>
      <w:r w:rsidRPr="16DC76C1" w:rsidR="004B4764">
        <w:rPr>
          <w:b w:val="0"/>
          <w:bCs w:val="0"/>
        </w:rPr>
        <w:t xml:space="preserve">15 (10,5 m</w:t>
      </w:r>
      <w:r w:rsidRPr="16DC76C1" w:rsidR="004B4764">
        <w:rPr>
          <w:b w:val="0"/>
          <w:bCs w:val="0"/>
          <w:vertAlign w:val="superscript"/>
        </w:rPr>
        <w:t>2</w:t>
      </w:r>
      <w:r w:rsidRPr="16DC76C1" w:rsidR="004B4764">
        <w:rPr>
          <w:b w:val="0"/>
          <w:bCs w:val="0"/>
        </w:rPr>
        <w:t xml:space="preserve"> </w:t>
      </w:r>
      <w:r w:rsidRPr="16DC76C1" w:rsidR="004B4764">
        <w:rPr>
          <w:b w:val="0"/>
          <w:bCs w:val="0"/>
        </w:rPr>
        <w:t xml:space="preserve">platībā</w:t>
      </w:r>
      <w:r w:rsidRPr="16DC76C1" w:rsidR="004B4764">
        <w:rPr>
          <w:b w:val="0"/>
          <w:bCs w:val="0"/>
        </w:rPr>
        <w:t xml:space="preserve">), Nr.17 (10,5 m</w:t>
      </w:r>
      <w:r w:rsidRPr="16DC76C1" w:rsidR="004B4764">
        <w:rPr>
          <w:b w:val="0"/>
          <w:bCs w:val="0"/>
          <w:vertAlign w:val="superscript"/>
        </w:rPr>
        <w:t>2</w:t>
      </w:r>
      <w:r w:rsidRPr="16DC76C1" w:rsidR="004B4764">
        <w:rPr>
          <w:b w:val="0"/>
          <w:bCs w:val="0"/>
        </w:rPr>
        <w:t xml:space="preserve"> </w:t>
      </w:r>
      <w:r w:rsidRPr="16DC76C1" w:rsidR="004B4764">
        <w:rPr>
          <w:b w:val="0"/>
          <w:bCs w:val="0"/>
        </w:rPr>
        <w:t xml:space="preserve">platībā</w:t>
      </w:r>
      <w:r w:rsidRPr="16DC76C1" w:rsidR="004B4764">
        <w:rPr>
          <w:b w:val="0"/>
          <w:bCs w:val="0"/>
        </w:rPr>
        <w:t xml:space="preserve">), Nr.18 (14,8 m</w:t>
      </w:r>
      <w:r w:rsidRPr="16DC76C1" w:rsidR="004B4764">
        <w:rPr>
          <w:b w:val="0"/>
          <w:bCs w:val="0"/>
          <w:vertAlign w:val="superscript"/>
        </w:rPr>
        <w:t>2</w:t>
      </w:r>
      <w:r w:rsidRPr="16DC76C1" w:rsidR="004B4764">
        <w:rPr>
          <w:b w:val="0"/>
          <w:bCs w:val="0"/>
        </w:rPr>
        <w:t xml:space="preserve"> </w:t>
      </w:r>
      <w:r w:rsidRPr="16DC76C1" w:rsidR="004B4764">
        <w:rPr>
          <w:b w:val="0"/>
          <w:bCs w:val="0"/>
        </w:rPr>
        <w:t xml:space="preserve">platībā</w:t>
      </w:r>
      <w:r w:rsidRPr="16DC76C1" w:rsidR="004B4764">
        <w:rPr>
          <w:b w:val="0"/>
          <w:bCs w:val="0"/>
        </w:rPr>
        <w:t xml:space="preserve">)</w:t>
      </w:r>
      <w:r w:rsidRPr="16DC76C1" w:rsidR="296741B5">
        <w:rPr>
          <w:b w:val="0"/>
          <w:bCs w:val="0"/>
        </w:rPr>
        <w:t xml:space="preserve"> -</w:t>
      </w:r>
      <w:r w:rsidRPr="16DC76C1" w:rsidR="159B1C3E">
        <w:rPr>
          <w:b w:val="0"/>
          <w:bCs w:val="0"/>
        </w:rPr>
        <w:t xml:space="preserve"> (</w:t>
      </w:r>
      <w:r w:rsidRPr="16DC76C1" w:rsidR="159B1C3E">
        <w:rPr>
          <w:b w:val="0"/>
          <w:bCs w:val="0"/>
        </w:rPr>
        <w:t>telpu</w:t>
      </w:r>
      <w:r w:rsidRPr="16DC76C1" w:rsidR="159B1C3E">
        <w:rPr>
          <w:b w:val="0"/>
          <w:bCs w:val="0"/>
        </w:rPr>
        <w:t xml:space="preserve"> </w:t>
      </w:r>
      <w:r w:rsidRPr="16DC76C1" w:rsidR="159B1C3E">
        <w:rPr>
          <w:b w:val="0"/>
          <w:bCs w:val="0"/>
        </w:rPr>
        <w:t>kopēja</w:t>
      </w:r>
      <w:r w:rsidRPr="16DC76C1" w:rsidR="159B1C3E">
        <w:rPr>
          <w:b w:val="0"/>
          <w:bCs w:val="0"/>
        </w:rPr>
        <w:t xml:space="preserve"> </w:t>
      </w:r>
      <w:r w:rsidRPr="16DC76C1" w:rsidR="159B1C3E">
        <w:rPr>
          <w:b w:val="0"/>
          <w:bCs w:val="0"/>
        </w:rPr>
        <w:t>platība</w:t>
      </w:r>
      <w:r w:rsidRPr="16DC76C1" w:rsidR="159B1C3E">
        <w:rPr>
          <w:b w:val="0"/>
          <w:bCs w:val="0"/>
        </w:rPr>
        <w:t xml:space="preserve"> 117.3 m</w:t>
      </w:r>
      <w:r w:rsidRPr="16DC76C1" w:rsidR="159B1C3E">
        <w:rPr>
          <w:b w:val="0"/>
          <w:bCs w:val="0"/>
          <w:vertAlign w:val="superscript"/>
        </w:rPr>
        <w:t>2</w:t>
      </w:r>
      <w:r w:rsidRPr="16DC76C1" w:rsidR="004B4764">
        <w:rPr>
          <w:b w:val="0"/>
          <w:bCs w:val="0"/>
        </w:rPr>
        <w:t xml:space="preserve"> </w:t>
      </w:r>
      <w:r w:rsidRPr="16DC76C1" w:rsidR="7890B076">
        <w:rPr>
          <w:b w:val="0"/>
          <w:bCs w:val="0"/>
        </w:rPr>
        <w:t xml:space="preserve">)</w:t>
      </w:r>
      <w:r w:rsidRPr="16DC76C1" w:rsidR="7890B076">
        <w:rPr>
          <w:b w:val="0"/>
          <w:bCs w:val="0"/>
        </w:rPr>
        <w:t xml:space="preserve"> </w:t>
      </w:r>
      <w:r w:rsidRPr="16DC76C1" w:rsidR="004B4764">
        <w:rPr>
          <w:b w:val="0"/>
          <w:bCs w:val="0"/>
        </w:rPr>
        <w:t xml:space="preserve">un </w:t>
      </w:r>
      <w:r w:rsidRPr="16DC76C1" w:rsidR="004B4764">
        <w:rPr>
          <w:b w:val="0"/>
          <w:bCs w:val="0"/>
        </w:rPr>
        <w:t xml:space="preserve">koplietošanas</w:t>
      </w:r>
      <w:r w:rsidRPr="16DC76C1" w:rsidR="004B4764">
        <w:rPr>
          <w:b w:val="0"/>
          <w:bCs w:val="0"/>
        </w:rPr>
        <w:t xml:space="preserve"> </w:t>
      </w:r>
      <w:r w:rsidRPr="16DC76C1" w:rsidR="004B4764">
        <w:rPr>
          <w:b w:val="0"/>
          <w:bCs w:val="0"/>
        </w:rPr>
        <w:t xml:space="preserve">telpas</w:t>
      </w:r>
      <w:r w:rsidRPr="16DC76C1" w:rsidR="004B4764">
        <w:rPr>
          <w:b w:val="0"/>
          <w:bCs w:val="0"/>
        </w:rPr>
        <w:t xml:space="preserve"> Nr. 4, Nr.7, Nr.8, Nr.9, Nr.10, </w:t>
      </w:r>
      <w:r w:rsidRPr="16DC76C1" w:rsidR="481D4698">
        <w:rPr>
          <w:b w:val="0"/>
          <w:bCs w:val="0"/>
        </w:rPr>
        <w:t xml:space="preserve">Nr.16, </w:t>
      </w:r>
      <w:r w:rsidRPr="16DC76C1" w:rsidR="004B4764">
        <w:rPr>
          <w:b w:val="0"/>
          <w:bCs w:val="0"/>
        </w:rPr>
        <w:t xml:space="preserve">Nr.19 (</w:t>
      </w:r>
      <w:r w:rsidRPr="16DC76C1" w:rsidR="004B4764">
        <w:rPr>
          <w:b w:val="0"/>
          <w:bCs w:val="0"/>
        </w:rPr>
        <w:t>telpu</w:t>
      </w:r>
      <w:r w:rsidRPr="16DC76C1" w:rsidR="004B4764">
        <w:rPr>
          <w:b w:val="0"/>
          <w:bCs w:val="0"/>
        </w:rPr>
        <w:t xml:space="preserve"> </w:t>
      </w:r>
      <w:r w:rsidRPr="16DC76C1" w:rsidR="004B4764">
        <w:rPr>
          <w:b w:val="0"/>
          <w:bCs w:val="0"/>
        </w:rPr>
        <w:t>kopēja</w:t>
      </w:r>
      <w:r w:rsidRPr="16DC76C1" w:rsidR="004B4764">
        <w:rPr>
          <w:b w:val="0"/>
          <w:bCs w:val="0"/>
        </w:rPr>
        <w:t xml:space="preserve"> </w:t>
      </w:r>
      <w:r w:rsidRPr="16DC76C1" w:rsidR="004B4764">
        <w:rPr>
          <w:b w:val="0"/>
          <w:bCs w:val="0"/>
        </w:rPr>
        <w:t>platība</w:t>
      </w:r>
      <w:r w:rsidRPr="16DC76C1" w:rsidR="004B4764">
        <w:rPr>
          <w:b w:val="0"/>
          <w:bCs w:val="0"/>
        </w:rPr>
        <w:t xml:space="preserve"> </w:t>
      </w:r>
      <w:r w:rsidRPr="16DC76C1" w:rsidR="5EA6D0CF">
        <w:rPr>
          <w:b w:val="0"/>
          <w:bCs w:val="0"/>
        </w:rPr>
        <w:t xml:space="preserve">74,6</w:t>
      </w:r>
      <w:r w:rsidRPr="16DC76C1" w:rsidR="004B4764">
        <w:rPr>
          <w:b w:val="0"/>
          <w:bCs w:val="0"/>
        </w:rPr>
        <w:t xml:space="preserve"> m</w:t>
      </w:r>
      <w:r w:rsidRPr="16DC76C1" w:rsidR="004B4764">
        <w:rPr>
          <w:b w:val="0"/>
          <w:bCs w:val="0"/>
          <w:vertAlign w:val="superscript"/>
        </w:rPr>
        <w:t xml:space="preserve">2)  </w:t>
      </w:r>
      <w:r w:rsidR="00AB2DD3">
        <w:rPr>
          <w:b w:val="0"/>
          <w:bCs w:val="0"/>
        </w:rPr>
        <w:t>nomas</w:t>
      </w:r>
      <w:r w:rsidR="00AB2DD3">
        <w:rPr>
          <w:b w:val="0"/>
          <w:bCs w:val="0"/>
        </w:rPr>
        <w:t xml:space="preserve"> </w:t>
      </w:r>
      <w:r w:rsidR="00AB2DD3">
        <w:rPr>
          <w:b w:val="0"/>
          <w:bCs w:val="0"/>
        </w:rPr>
        <w:t>tiesību</w:t>
      </w:r>
      <w:r w:rsidR="00AB2DD3">
        <w:rPr>
          <w:b w:val="0"/>
          <w:bCs w:val="0"/>
        </w:rPr>
        <w:t xml:space="preserve"> </w:t>
      </w:r>
      <w:r w:rsidR="00AB2DD3">
        <w:rPr>
          <w:b w:val="0"/>
          <w:bCs w:val="0"/>
        </w:rPr>
        <w:t>izsoles</w:t>
      </w:r>
      <w:r w:rsidR="00AB2DD3">
        <w:rPr>
          <w:b w:val="0"/>
          <w:bCs w:val="0"/>
        </w:rPr>
        <w:t xml:space="preserve"> </w:t>
      </w:r>
      <w:r w:rsidR="00AB2DD3">
        <w:rPr>
          <w:b w:val="0"/>
          <w:bCs w:val="0"/>
        </w:rPr>
        <w:t>noteikumi</w:t>
      </w:r>
      <w:r w:rsidR="00AB2DD3">
        <w:rPr>
          <w:b w:val="0"/>
          <w:bCs w:val="0"/>
        </w:rPr>
        <w:t xml:space="preserve"> (</w:t>
      </w:r>
      <w:r w:rsidR="00AB2DD3">
        <w:rPr>
          <w:b w:val="0"/>
          <w:bCs w:val="0"/>
        </w:rPr>
        <w:t>turpmāk</w:t>
      </w:r>
      <w:r w:rsidR="00AB2DD3">
        <w:rPr>
          <w:b w:val="0"/>
          <w:bCs w:val="0"/>
        </w:rPr>
        <w:t xml:space="preserve"> – </w:t>
      </w:r>
      <w:r w:rsidR="00AB2DD3">
        <w:rPr>
          <w:b w:val="0"/>
          <w:bCs w:val="0"/>
        </w:rPr>
        <w:t>izsoles</w:t>
      </w:r>
      <w:r w:rsidR="00AB2DD3">
        <w:rPr>
          <w:b w:val="0"/>
          <w:bCs w:val="0"/>
        </w:rPr>
        <w:t xml:space="preserve"> </w:t>
      </w:r>
      <w:r w:rsidR="00AB2DD3">
        <w:rPr>
          <w:b w:val="0"/>
          <w:bCs w:val="0"/>
        </w:rPr>
        <w:t>noteikumi</w:t>
      </w:r>
      <w:r w:rsidR="00AB2DD3">
        <w:rPr>
          <w:b w:val="0"/>
          <w:bCs w:val="0"/>
        </w:rPr>
        <w:t xml:space="preserve">) </w:t>
      </w:r>
      <w:r w:rsidR="00AB2DD3">
        <w:rPr>
          <w:b w:val="0"/>
          <w:bCs w:val="0"/>
        </w:rPr>
        <w:t>nosaka</w:t>
      </w:r>
      <w:r w:rsidR="00AB2DD3">
        <w:rPr>
          <w:b w:val="0"/>
          <w:bCs w:val="0"/>
        </w:rPr>
        <w:t xml:space="preserve"> </w:t>
      </w:r>
      <w:r w:rsidR="00AB2DD3">
        <w:rPr>
          <w:b w:val="0"/>
          <w:bCs w:val="0"/>
        </w:rPr>
        <w:t>kārtību</w:t>
      </w:r>
      <w:r w:rsidR="00AB2DD3">
        <w:rPr>
          <w:b w:val="0"/>
          <w:bCs w:val="0"/>
        </w:rPr>
        <w:t xml:space="preserve">, </w:t>
      </w:r>
      <w:r w:rsidR="00AB2DD3">
        <w:rPr>
          <w:b w:val="0"/>
          <w:bCs w:val="0"/>
        </w:rPr>
        <w:t>kādā</w:t>
      </w:r>
      <w:r w:rsidR="00AB2DD3">
        <w:rPr>
          <w:b w:val="0"/>
          <w:bCs w:val="0"/>
        </w:rPr>
        <w:t xml:space="preserve"> </w:t>
      </w:r>
      <w:r w:rsidR="00AB2DD3">
        <w:rPr>
          <w:b w:val="0"/>
          <w:bCs w:val="0"/>
        </w:rPr>
        <w:t>tiek</w:t>
      </w:r>
      <w:r w:rsidR="00AB2DD3">
        <w:rPr>
          <w:b w:val="0"/>
          <w:bCs w:val="0"/>
        </w:rPr>
        <w:t xml:space="preserve"> </w:t>
      </w:r>
      <w:r w:rsidR="00AB2DD3">
        <w:rPr>
          <w:b w:val="0"/>
          <w:bCs w:val="0"/>
        </w:rPr>
        <w:t>rīkota</w:t>
      </w:r>
      <w:r w:rsidR="00AB2DD3">
        <w:rPr>
          <w:b w:val="0"/>
          <w:bCs w:val="0"/>
        </w:rPr>
        <w:t xml:space="preserve"> </w:t>
      </w:r>
      <w:r w:rsidR="00AB2DD3">
        <w:rPr>
          <w:b w:val="0"/>
          <w:bCs w:val="0"/>
        </w:rPr>
        <w:t>nomas</w:t>
      </w:r>
      <w:r w:rsidR="00AB2DD3">
        <w:rPr>
          <w:b w:val="0"/>
          <w:bCs w:val="0"/>
        </w:rPr>
        <w:t xml:space="preserve"> </w:t>
      </w:r>
      <w:r w:rsidR="00AB2DD3">
        <w:rPr>
          <w:b w:val="0"/>
          <w:bCs w:val="0"/>
        </w:rPr>
        <w:t>tiesību</w:t>
      </w:r>
      <w:r w:rsidR="00AB2DD3">
        <w:rPr>
          <w:b w:val="0"/>
          <w:bCs w:val="0"/>
        </w:rPr>
        <w:t xml:space="preserve"> </w:t>
      </w:r>
      <w:r w:rsidR="00AB2DD3">
        <w:rPr>
          <w:b w:val="0"/>
          <w:bCs w:val="0"/>
        </w:rPr>
        <w:t>pirmā</w:t>
      </w:r>
      <w:r w:rsidR="00AB2DD3">
        <w:rPr>
          <w:b w:val="0"/>
          <w:bCs w:val="0"/>
        </w:rPr>
        <w:t xml:space="preserve"> </w:t>
      </w:r>
      <w:r w:rsidR="00AB2DD3">
        <w:rPr>
          <w:b w:val="0"/>
          <w:bCs w:val="0"/>
        </w:rPr>
        <w:t>izsole</w:t>
      </w:r>
      <w:r w:rsidR="00AB2DD3">
        <w:rPr>
          <w:b w:val="0"/>
          <w:bCs w:val="0"/>
        </w:rPr>
        <w:t xml:space="preserve"> SIA “</w:t>
      </w:r>
      <w:r w:rsidR="00AB2DD3">
        <w:rPr>
          <w:b w:val="0"/>
          <w:bCs w:val="0"/>
        </w:rPr>
        <w:t>Viesītes</w:t>
      </w:r>
      <w:r w:rsidR="00AB2DD3">
        <w:rPr>
          <w:b w:val="0"/>
          <w:bCs w:val="0"/>
        </w:rPr>
        <w:t xml:space="preserve"> </w:t>
      </w:r>
      <w:r w:rsidR="00AB2DD3">
        <w:rPr>
          <w:b w:val="0"/>
          <w:bCs w:val="0"/>
        </w:rPr>
        <w:t>komunālā</w:t>
      </w:r>
      <w:r w:rsidR="00AB2DD3">
        <w:rPr>
          <w:b w:val="0"/>
          <w:bCs w:val="0"/>
        </w:rPr>
        <w:t xml:space="preserve"> </w:t>
      </w:r>
      <w:r w:rsidR="00AB2DD3">
        <w:rPr>
          <w:b w:val="0"/>
          <w:bCs w:val="0"/>
        </w:rPr>
        <w:t>pārvalde</w:t>
      </w:r>
      <w:r w:rsidR="00AB2DD3">
        <w:rPr>
          <w:b w:val="0"/>
          <w:bCs w:val="0"/>
        </w:rPr>
        <w:t xml:space="preserve">” </w:t>
      </w:r>
      <w:r w:rsidR="00AB2DD3">
        <w:rPr>
          <w:b w:val="0"/>
          <w:bCs w:val="0"/>
        </w:rPr>
        <w:t>piederošā</w:t>
      </w:r>
      <w:r w:rsidR="00AB2DD3">
        <w:rPr>
          <w:b w:val="0"/>
          <w:bCs w:val="0"/>
        </w:rPr>
        <w:t xml:space="preserve"> </w:t>
      </w:r>
      <w:r w:rsidRPr="6AFB509A" w:rsidR="00AB2DD3">
        <w:rPr>
          <w:b w:val="0"/>
          <w:bCs w:val="0"/>
        </w:rPr>
        <w:t>nekustamā</w:t>
      </w:r>
      <w:r w:rsidRPr="16DC76C1" w:rsidR="00AB2DD3">
        <w:rPr>
          <w:b w:val="0"/>
          <w:bCs w:val="0"/>
        </w:rPr>
        <w:t xml:space="preserve"> </w:t>
      </w:r>
      <w:r w:rsidRPr="6AFB509A" w:rsidR="00AB2DD3">
        <w:rPr>
          <w:b w:val="0"/>
          <w:bCs w:val="0"/>
        </w:rPr>
        <w:t>īpašum</w:t>
      </w:r>
      <w:r w:rsidRPr="6AFB509A" w:rsidR="6E16F9B6">
        <w:rPr>
          <w:b w:val="0"/>
          <w:bCs w:val="0"/>
        </w:rPr>
        <w:t>ā</w:t>
      </w:r>
      <w:r w:rsidRPr="16DC76C1" w:rsidR="00AB2DD3">
        <w:rPr>
          <w:b w:val="0"/>
          <w:bCs w:val="0"/>
        </w:rPr>
        <w:t xml:space="preserve"> </w:t>
      </w:r>
      <w:r w:rsidRPr="6AFB509A" w:rsidR="00AB2DD3">
        <w:rPr>
          <w:b w:val="0"/>
          <w:bCs w:val="0"/>
        </w:rPr>
        <w:t>ar</w:t>
      </w:r>
      <w:r w:rsidRPr="16DC76C1" w:rsidR="00AB2DD3">
        <w:rPr>
          <w:b w:val="0"/>
          <w:bCs w:val="0"/>
        </w:rPr>
        <w:t xml:space="preserve"> </w:t>
      </w:r>
      <w:r w:rsidRPr="6AFB509A" w:rsidR="00AB2DD3">
        <w:rPr>
          <w:b w:val="0"/>
          <w:bCs w:val="0"/>
        </w:rPr>
        <w:t>nosaukumu</w:t>
      </w:r>
      <w:r w:rsidRPr="16DC76C1" w:rsidR="00AB2DD3">
        <w:rPr>
          <w:b w:val="0"/>
          <w:bCs w:val="0"/>
        </w:rPr>
        <w:t xml:space="preserve"> </w:t>
      </w:r>
      <w:r w:rsidRPr="16DC76C1" w:rsidR="00AB2DD3">
        <w:rPr>
          <w:b w:val="0"/>
          <w:bCs w:val="0"/>
        </w:rPr>
        <w:t xml:space="preserve">Lapu </w:t>
      </w:r>
      <w:r w:rsidRPr="16DC76C1" w:rsidR="00AB2DD3">
        <w:rPr>
          <w:b w:val="0"/>
          <w:bCs w:val="0"/>
        </w:rPr>
        <w:t>iela</w:t>
      </w:r>
      <w:r w:rsidRPr="16DC76C1" w:rsidR="00AB2DD3">
        <w:rPr>
          <w:b w:val="0"/>
          <w:bCs w:val="0"/>
        </w:rPr>
        <w:t xml:space="preserve"> 5, </w:t>
      </w:r>
      <w:r w:rsidRPr="16DC76C1" w:rsidR="00AB2DD3">
        <w:rPr>
          <w:b w:val="0"/>
          <w:bCs w:val="0"/>
        </w:rPr>
        <w:t>Viesīte</w:t>
      </w:r>
      <w:r w:rsidRPr="16DC76C1" w:rsidR="00AB2DD3">
        <w:rPr>
          <w:b w:val="0"/>
          <w:bCs w:val="0"/>
        </w:rPr>
        <w:t xml:space="preserve">, </w:t>
      </w:r>
      <w:r w:rsidRPr="16DC76C1" w:rsidR="00AB2DD3">
        <w:rPr>
          <w:b w:val="0"/>
          <w:bCs w:val="0"/>
        </w:rPr>
        <w:t>Jēkabpils</w:t>
      </w:r>
      <w:r w:rsidRPr="16DC76C1" w:rsidR="00AB2DD3">
        <w:rPr>
          <w:b w:val="0"/>
          <w:bCs w:val="0"/>
        </w:rPr>
        <w:t xml:space="preserve"> </w:t>
      </w:r>
      <w:r w:rsidRPr="16DC76C1" w:rsidR="00AB2DD3">
        <w:rPr>
          <w:b w:val="0"/>
          <w:bCs w:val="0"/>
        </w:rPr>
        <w:t>novadā</w:t>
      </w:r>
      <w:r w:rsidRPr="16DC76C1" w:rsidR="00AB2DD3">
        <w:rPr>
          <w:b w:val="0"/>
          <w:bCs w:val="0"/>
        </w:rPr>
        <w:t xml:space="preserve">, </w:t>
      </w:r>
      <w:r w:rsidRPr="16DC76C1" w:rsidR="00AB2DD3">
        <w:rPr>
          <w:b w:val="0"/>
          <w:bCs w:val="0"/>
        </w:rPr>
        <w:t>kadastra</w:t>
      </w:r>
      <w:r w:rsidRPr="16DC76C1" w:rsidR="00AB2DD3">
        <w:rPr>
          <w:b w:val="0"/>
          <w:bCs w:val="0"/>
        </w:rPr>
        <w:t xml:space="preserve"> </w:t>
      </w:r>
      <w:r w:rsidRPr="16DC76C1" w:rsidR="00AB2DD3">
        <w:rPr>
          <w:b w:val="0"/>
          <w:bCs w:val="0"/>
        </w:rPr>
        <w:t>apzīmējums</w:t>
      </w:r>
      <w:r w:rsidRPr="16DC76C1" w:rsidR="00AB2DD3">
        <w:rPr>
          <w:b w:val="0"/>
          <w:bCs w:val="0"/>
        </w:rPr>
        <w:t xml:space="preserve"> 56250010292</w:t>
      </w:r>
      <w:r w:rsidRPr="16DC76C1" w:rsidR="00AB2DD3">
        <w:rPr>
          <w:b w:val="0"/>
          <w:bCs w:val="0"/>
        </w:rPr>
        <w:t xml:space="preserve">, </w:t>
      </w:r>
      <w:r w:rsidRPr="6AFB509A" w:rsidR="00AB2DD3">
        <w:rPr>
          <w:b w:val="0"/>
          <w:bCs w:val="0"/>
        </w:rPr>
        <w:t>ēkas</w:t>
      </w:r>
      <w:r w:rsidRPr="16DC76C1" w:rsidR="00AB2DD3">
        <w:rPr>
          <w:b w:val="0"/>
          <w:bCs w:val="0"/>
        </w:rPr>
        <w:t xml:space="preserve"> </w:t>
      </w:r>
      <w:r w:rsidRPr="6AFB509A" w:rsidR="00AB2DD3">
        <w:rPr>
          <w:b w:val="0"/>
          <w:bCs w:val="0"/>
        </w:rPr>
        <w:t>ar</w:t>
      </w:r>
      <w:r w:rsidRPr="16DC76C1" w:rsidR="00AB2DD3">
        <w:rPr>
          <w:b w:val="0"/>
          <w:bCs w:val="0"/>
        </w:rPr>
        <w:t xml:space="preserve"> </w:t>
      </w:r>
      <w:r w:rsidRPr="6AFB509A" w:rsidR="00AB2DD3">
        <w:rPr>
          <w:b w:val="0"/>
          <w:bCs w:val="0"/>
        </w:rPr>
        <w:t>kadastra</w:t>
      </w:r>
      <w:r w:rsidRPr="16DC76C1" w:rsidR="00AB2DD3">
        <w:rPr>
          <w:b w:val="0"/>
          <w:bCs w:val="0"/>
        </w:rPr>
        <w:t xml:space="preserve"> </w:t>
      </w:r>
      <w:r w:rsidRPr="6AFB509A" w:rsidR="00AB2DD3">
        <w:rPr>
          <w:b w:val="0"/>
          <w:bCs w:val="0"/>
        </w:rPr>
        <w:t>apzīmējumu</w:t>
      </w:r>
      <w:r w:rsidRPr="16DC76C1" w:rsidR="00AB2DD3">
        <w:rPr>
          <w:b w:val="0"/>
          <w:bCs w:val="0"/>
        </w:rPr>
        <w:t xml:space="preserve"> </w:t>
      </w:r>
      <w:r w:rsidRPr="6AFB509A" w:rsidR="009B7FB8">
        <w:rPr>
          <w:b w:val="0"/>
          <w:bCs w:val="0"/>
        </w:rPr>
        <w:t>56250010292</w:t>
      </w:r>
      <w:r w:rsidRPr="6AFB509A" w:rsidR="00AB2DD3">
        <w:rPr>
          <w:b w:val="0"/>
          <w:bCs w:val="0"/>
        </w:rPr>
        <w:t xml:space="preserve"> 001, </w:t>
      </w:r>
      <w:r w:rsidRPr="6AFB509A" w:rsidR="00AB2DD3">
        <w:rPr>
          <w:b w:val="0"/>
          <w:bCs w:val="0"/>
        </w:rPr>
        <w:t>adrese</w:t>
      </w:r>
      <w:r w:rsidRPr="16DC76C1" w:rsidR="00AB2DD3">
        <w:rPr>
          <w:b w:val="0"/>
          <w:bCs w:val="0"/>
        </w:rPr>
        <w:t xml:space="preserve"> </w:t>
      </w:r>
      <w:r w:rsidRPr="6AFB509A" w:rsidR="009B7FB8">
        <w:rPr>
          <w:b w:val="0"/>
          <w:bCs w:val="0"/>
        </w:rPr>
        <w:t xml:space="preserve">Lapu </w:t>
      </w:r>
      <w:r w:rsidRPr="6AFB509A" w:rsidR="009B7FB8">
        <w:rPr>
          <w:b w:val="0"/>
          <w:bCs w:val="0"/>
        </w:rPr>
        <w:t>iela</w:t>
      </w:r>
      <w:r w:rsidRPr="6AFB509A" w:rsidR="009B7FB8">
        <w:rPr>
          <w:b w:val="0"/>
          <w:bCs w:val="0"/>
        </w:rPr>
        <w:t xml:space="preserve"> 5, </w:t>
      </w:r>
      <w:r w:rsidRPr="6AFB509A" w:rsidR="009B7FB8">
        <w:rPr>
          <w:b w:val="0"/>
          <w:bCs w:val="0"/>
        </w:rPr>
        <w:t>Viesīte</w:t>
      </w:r>
      <w:r w:rsidRPr="16DC76C1" w:rsidR="00AB2DD3">
        <w:rPr>
          <w:b w:val="0"/>
          <w:bCs w:val="0"/>
        </w:rPr>
        <w:t xml:space="preserve">, </w:t>
      </w:r>
      <w:r w:rsidRPr="6AFB509A" w:rsidR="00AB2DD3">
        <w:rPr>
          <w:b w:val="0"/>
          <w:bCs w:val="0"/>
        </w:rPr>
        <w:t>Jēkabpils</w:t>
      </w:r>
      <w:r w:rsidRPr="16DC76C1" w:rsidR="00AB2DD3">
        <w:rPr>
          <w:b w:val="0"/>
          <w:bCs w:val="0"/>
        </w:rPr>
        <w:t xml:space="preserve"> </w:t>
      </w:r>
      <w:r w:rsidRPr="6AFB509A" w:rsidR="00AB2DD3">
        <w:rPr>
          <w:b w:val="0"/>
          <w:bCs w:val="0"/>
        </w:rPr>
        <w:t>nov.</w:t>
      </w:r>
      <w:r w:rsidRPr="6AFB509A" w:rsidR="00AB2DD3">
        <w:rPr>
          <w:b w:val="0"/>
          <w:bCs w:val="0"/>
        </w:rPr>
        <w:t>, LV-52</w:t>
      </w:r>
      <w:r w:rsidRPr="6AFB509A" w:rsidR="009B7FB8">
        <w:rPr>
          <w:b w:val="0"/>
          <w:bCs w:val="0"/>
        </w:rPr>
        <w:t xml:space="preserve">37, </w:t>
      </w:r>
      <w:r w:rsidRPr="6AFB509A" w:rsidR="00AB2DD3">
        <w:rPr>
          <w:b w:val="0"/>
          <w:bCs w:val="0"/>
        </w:rPr>
        <w:t>nedzīvojamo</w:t>
      </w:r>
      <w:r w:rsidRPr="16DC76C1" w:rsidR="00AB2DD3">
        <w:rPr>
          <w:b w:val="0"/>
          <w:bCs w:val="0"/>
        </w:rPr>
        <w:t xml:space="preserve"> </w:t>
      </w:r>
      <w:r w:rsidRPr="6AFB509A" w:rsidR="00AB2DD3">
        <w:rPr>
          <w:b w:val="0"/>
          <w:bCs w:val="0"/>
        </w:rPr>
        <w:t>telpu</w:t>
      </w:r>
      <w:r w:rsidRPr="16DC76C1" w:rsidR="00AB2DD3">
        <w:rPr>
          <w:b w:val="0"/>
          <w:bCs w:val="0"/>
        </w:rPr>
        <w:t xml:space="preserve"> </w:t>
      </w:r>
      <w:r w:rsidRPr="16DC76C1" w:rsidR="009B7FB8">
        <w:rPr>
          <w:b w:val="0"/>
          <w:bCs w:val="0"/>
        </w:rPr>
        <w:t>Nr. 11 (22,9 m</w:t>
      </w:r>
      <w:r w:rsidRPr="16DC76C1" w:rsidR="009B7FB8">
        <w:rPr>
          <w:b w:val="0"/>
          <w:bCs w:val="0"/>
          <w:vertAlign w:val="superscript"/>
        </w:rPr>
        <w:t>2</w:t>
      </w:r>
      <w:r w:rsidRPr="16DC76C1" w:rsidR="009B7FB8">
        <w:rPr>
          <w:b w:val="0"/>
          <w:bCs w:val="0"/>
        </w:rPr>
        <w:t xml:space="preserve"> </w:t>
      </w:r>
      <w:r w:rsidRPr="16DC76C1" w:rsidR="009B7FB8">
        <w:rPr>
          <w:b w:val="0"/>
          <w:bCs w:val="0"/>
        </w:rPr>
        <w:t>platībā</w:t>
      </w:r>
      <w:r w:rsidRPr="16DC76C1" w:rsidR="009B7FB8">
        <w:rPr>
          <w:b w:val="0"/>
          <w:bCs w:val="0"/>
        </w:rPr>
        <w:t>), Nr.12(23,3 m</w:t>
      </w:r>
      <w:r w:rsidRPr="16DC76C1" w:rsidR="009B7FB8">
        <w:rPr>
          <w:b w:val="0"/>
          <w:bCs w:val="0"/>
          <w:vertAlign w:val="superscript"/>
        </w:rPr>
        <w:t>2</w:t>
      </w:r>
      <w:r w:rsidRPr="16DC76C1" w:rsidR="009B7FB8">
        <w:rPr>
          <w:b w:val="0"/>
          <w:bCs w:val="0"/>
        </w:rPr>
        <w:t xml:space="preserve"> </w:t>
      </w:r>
      <w:r w:rsidRPr="16DC76C1" w:rsidR="009B7FB8">
        <w:rPr>
          <w:b w:val="0"/>
          <w:bCs w:val="0"/>
        </w:rPr>
        <w:t>platībā</w:t>
      </w:r>
      <w:r w:rsidRPr="16DC76C1" w:rsidR="009B7FB8">
        <w:rPr>
          <w:b w:val="0"/>
          <w:bCs w:val="0"/>
        </w:rPr>
        <w:t>), Nr.13 (16,6 m</w:t>
      </w:r>
      <w:r w:rsidRPr="16DC76C1" w:rsidR="009B7FB8">
        <w:rPr>
          <w:b w:val="0"/>
          <w:bCs w:val="0"/>
          <w:vertAlign w:val="superscript"/>
        </w:rPr>
        <w:t>2</w:t>
      </w:r>
      <w:r w:rsidRPr="16DC76C1" w:rsidR="009B7FB8">
        <w:rPr>
          <w:b w:val="0"/>
          <w:bCs w:val="0"/>
        </w:rPr>
        <w:t xml:space="preserve"> </w:t>
      </w:r>
      <w:r w:rsidRPr="16DC76C1" w:rsidR="009B7FB8">
        <w:rPr>
          <w:b w:val="0"/>
          <w:bCs w:val="0"/>
        </w:rPr>
        <w:t>platībā</w:t>
      </w:r>
      <w:r w:rsidRPr="16DC76C1" w:rsidR="009B7FB8">
        <w:rPr>
          <w:b w:val="0"/>
          <w:bCs w:val="0"/>
        </w:rPr>
        <w:t>),</w:t>
      </w:r>
      <w:r w:rsidRPr="16DC76C1" w:rsidR="7DECCBA5">
        <w:rPr>
          <w:b w:val="0"/>
          <w:bCs w:val="0"/>
        </w:rPr>
        <w:t xml:space="preserve"> </w:t>
      </w:r>
      <w:r w:rsidRPr="16DC76C1" w:rsidR="009B7FB8">
        <w:rPr>
          <w:b w:val="0"/>
          <w:bCs w:val="0"/>
        </w:rPr>
        <w:t>Nr.14 (18,7 m</w:t>
      </w:r>
      <w:r w:rsidRPr="16DC76C1" w:rsidR="009B7FB8">
        <w:rPr>
          <w:b w:val="0"/>
          <w:bCs w:val="0"/>
          <w:vertAlign w:val="superscript"/>
        </w:rPr>
        <w:t>2</w:t>
      </w:r>
      <w:r w:rsidRPr="16DC76C1" w:rsidR="009B7FB8">
        <w:rPr>
          <w:b w:val="0"/>
          <w:bCs w:val="0"/>
        </w:rPr>
        <w:t xml:space="preserve"> </w:t>
      </w:r>
      <w:r w:rsidRPr="16DC76C1" w:rsidR="009B7FB8">
        <w:rPr>
          <w:b w:val="0"/>
          <w:bCs w:val="0"/>
        </w:rPr>
        <w:t>platībā</w:t>
      </w:r>
      <w:r w:rsidRPr="16DC76C1" w:rsidR="009B7FB8">
        <w:rPr>
          <w:b w:val="0"/>
          <w:bCs w:val="0"/>
        </w:rPr>
        <w:t xml:space="preserve">), </w:t>
      </w:r>
      <w:r w:rsidRPr="16DC76C1" w:rsidR="2E0F32E3">
        <w:rPr>
          <w:b w:val="0"/>
          <w:bCs w:val="0"/>
        </w:rPr>
        <w:t>Nr.15</w:t>
      </w:r>
      <w:r w:rsidRPr="16DC76C1" w:rsidR="009B7FB8">
        <w:rPr>
          <w:b w:val="0"/>
          <w:bCs w:val="0"/>
        </w:rPr>
        <w:t>15 (10,5 m</w:t>
      </w:r>
      <w:r w:rsidRPr="16DC76C1" w:rsidR="009B7FB8">
        <w:rPr>
          <w:b w:val="0"/>
          <w:bCs w:val="0"/>
          <w:vertAlign w:val="superscript"/>
        </w:rPr>
        <w:t>2</w:t>
      </w:r>
      <w:r w:rsidRPr="16DC76C1" w:rsidR="009B7FB8">
        <w:rPr>
          <w:b w:val="0"/>
          <w:bCs w:val="0"/>
        </w:rPr>
        <w:t xml:space="preserve"> </w:t>
      </w:r>
      <w:r w:rsidRPr="16DC76C1" w:rsidR="009B7FB8">
        <w:rPr>
          <w:b w:val="0"/>
          <w:bCs w:val="0"/>
        </w:rPr>
        <w:t>platībā</w:t>
      </w:r>
      <w:r w:rsidRPr="16DC76C1" w:rsidR="009B7FB8">
        <w:rPr>
          <w:b w:val="0"/>
          <w:bCs w:val="0"/>
        </w:rPr>
        <w:t>), Nr.17 (10,5 m</w:t>
      </w:r>
      <w:r w:rsidRPr="16DC76C1" w:rsidR="009B7FB8">
        <w:rPr>
          <w:b w:val="0"/>
          <w:bCs w:val="0"/>
          <w:vertAlign w:val="superscript"/>
        </w:rPr>
        <w:t>2</w:t>
      </w:r>
      <w:r w:rsidRPr="16DC76C1" w:rsidR="009B7FB8">
        <w:rPr>
          <w:b w:val="0"/>
          <w:bCs w:val="0"/>
        </w:rPr>
        <w:t xml:space="preserve"> </w:t>
      </w:r>
      <w:r w:rsidRPr="16DC76C1" w:rsidR="009B7FB8">
        <w:rPr>
          <w:b w:val="0"/>
          <w:bCs w:val="0"/>
        </w:rPr>
        <w:t>platībā</w:t>
      </w:r>
      <w:r w:rsidRPr="16DC76C1" w:rsidR="009B7FB8">
        <w:rPr>
          <w:b w:val="0"/>
          <w:bCs w:val="0"/>
        </w:rPr>
        <w:t>), Nr.18 (14,8 m</w:t>
      </w:r>
      <w:r w:rsidRPr="16DC76C1" w:rsidR="009B7FB8">
        <w:rPr>
          <w:b w:val="0"/>
          <w:bCs w:val="0"/>
          <w:vertAlign w:val="superscript"/>
        </w:rPr>
        <w:t>2</w:t>
      </w:r>
      <w:r w:rsidRPr="16DC76C1" w:rsidR="009B7FB8">
        <w:rPr>
          <w:b w:val="0"/>
          <w:bCs w:val="0"/>
        </w:rPr>
        <w:t xml:space="preserve"> </w:t>
      </w:r>
      <w:r w:rsidRPr="16DC76C1" w:rsidR="009B7FB8">
        <w:rPr>
          <w:b w:val="0"/>
          <w:bCs w:val="0"/>
        </w:rPr>
        <w:t>platībā</w:t>
      </w:r>
      <w:r w:rsidRPr="16DC76C1" w:rsidR="009B7FB8">
        <w:rPr>
          <w:b w:val="0"/>
          <w:bCs w:val="0"/>
        </w:rPr>
        <w:t xml:space="preserve">)</w:t>
      </w:r>
      <w:r w:rsidRPr="16DC76C1" w:rsidR="4ED2450D">
        <w:rPr>
          <w:b w:val="0"/>
          <w:bCs w:val="0"/>
        </w:rPr>
        <w:t xml:space="preserve"> - </w:t>
      </w:r>
      <w:r w:rsidRPr="16DC76C1" w:rsidR="4ED2450D">
        <w:rPr>
          <w:b w:val="0"/>
          <w:bCs w:val="0"/>
        </w:rPr>
        <w:t>(</w:t>
      </w:r>
      <w:r w:rsidRPr="16DC76C1" w:rsidR="4ED2450D">
        <w:rPr>
          <w:b w:val="0"/>
          <w:bCs w:val="0"/>
        </w:rPr>
        <w:t>telpu</w:t>
      </w:r>
      <w:r w:rsidRPr="16DC76C1" w:rsidR="4ED2450D">
        <w:rPr>
          <w:b w:val="0"/>
          <w:bCs w:val="0"/>
        </w:rPr>
        <w:t xml:space="preserve"> </w:t>
      </w:r>
      <w:r w:rsidRPr="16DC76C1" w:rsidR="4ED2450D">
        <w:rPr>
          <w:b w:val="0"/>
          <w:bCs w:val="0"/>
        </w:rPr>
        <w:t>kopēja</w:t>
      </w:r>
      <w:r w:rsidRPr="16DC76C1" w:rsidR="4ED2450D">
        <w:rPr>
          <w:b w:val="0"/>
          <w:bCs w:val="0"/>
        </w:rPr>
        <w:t xml:space="preserve"> </w:t>
      </w:r>
      <w:r w:rsidRPr="16DC76C1" w:rsidR="4ED2450D">
        <w:rPr>
          <w:b w:val="0"/>
          <w:bCs w:val="0"/>
        </w:rPr>
        <w:t>platība</w:t>
      </w:r>
      <w:r w:rsidRPr="16DC76C1" w:rsidR="4ED2450D">
        <w:rPr>
          <w:b w:val="0"/>
          <w:bCs w:val="0"/>
        </w:rPr>
        <w:t xml:space="preserve"> 117.3 m</w:t>
      </w:r>
      <w:r w:rsidRPr="16DC76C1" w:rsidR="4ED2450D">
        <w:rPr>
          <w:b w:val="0"/>
          <w:bCs w:val="0"/>
          <w:vertAlign w:val="superscript"/>
        </w:rPr>
        <w:t>2</w:t>
      </w:r>
      <w:r w:rsidRPr="16DC76C1" w:rsidR="4ED2450D">
        <w:rPr>
          <w:b w:val="0"/>
          <w:bCs w:val="0"/>
        </w:rPr>
        <w:t xml:space="preserve"> )</w:t>
      </w:r>
      <w:r w:rsidRPr="16DC76C1" w:rsidR="009B7FB8">
        <w:rPr>
          <w:b w:val="0"/>
          <w:bCs w:val="0"/>
        </w:rPr>
        <w:t xml:space="preserve"> un </w:t>
      </w:r>
      <w:r w:rsidRPr="16DC76C1" w:rsidR="009B7FB8">
        <w:rPr>
          <w:b w:val="0"/>
          <w:bCs w:val="0"/>
        </w:rPr>
        <w:t>koplietošanas</w:t>
      </w:r>
      <w:r w:rsidRPr="16DC76C1" w:rsidR="009B7FB8">
        <w:rPr>
          <w:b w:val="0"/>
          <w:bCs w:val="0"/>
        </w:rPr>
        <w:t xml:space="preserve"> </w:t>
      </w:r>
      <w:r w:rsidRPr="16DC76C1" w:rsidR="009B7FB8">
        <w:rPr>
          <w:b w:val="0"/>
          <w:bCs w:val="0"/>
        </w:rPr>
        <w:t>telpas</w:t>
      </w:r>
      <w:r w:rsidRPr="16DC76C1" w:rsidR="009B7FB8">
        <w:rPr>
          <w:b w:val="0"/>
          <w:bCs w:val="0"/>
        </w:rPr>
        <w:t xml:space="preserve"> Nr. 4, Nr.7, Nr.8, Nr.9, Nr.10,</w:t>
      </w:r>
      <w:r w:rsidRPr="16DC76C1" w:rsidR="55A7156D">
        <w:rPr>
          <w:b w:val="0"/>
          <w:bCs w:val="0"/>
        </w:rPr>
        <w:t xml:space="preserve"> Nr.16,</w:t>
      </w:r>
      <w:r w:rsidRPr="16DC76C1" w:rsidR="009B7FB8">
        <w:rPr>
          <w:b w:val="0"/>
          <w:bCs w:val="0"/>
        </w:rPr>
        <w:t xml:space="preserve"> Nr.19 (</w:t>
      </w:r>
      <w:r w:rsidRPr="16DC76C1" w:rsidR="009B7FB8">
        <w:rPr>
          <w:b w:val="0"/>
          <w:bCs w:val="0"/>
        </w:rPr>
        <w:t>telpu</w:t>
      </w:r>
      <w:r w:rsidRPr="16DC76C1" w:rsidR="009B7FB8">
        <w:rPr>
          <w:b w:val="0"/>
          <w:bCs w:val="0"/>
        </w:rPr>
        <w:t xml:space="preserve"> </w:t>
      </w:r>
      <w:r w:rsidRPr="16DC76C1" w:rsidR="009B7FB8">
        <w:rPr>
          <w:b w:val="0"/>
          <w:bCs w:val="0"/>
        </w:rPr>
        <w:t>kopēja</w:t>
      </w:r>
      <w:r w:rsidRPr="16DC76C1" w:rsidR="009B7FB8">
        <w:rPr>
          <w:b w:val="0"/>
          <w:bCs w:val="0"/>
        </w:rPr>
        <w:t xml:space="preserve"> </w:t>
      </w:r>
      <w:r w:rsidRPr="16DC76C1" w:rsidR="009B7FB8">
        <w:rPr>
          <w:b w:val="0"/>
          <w:bCs w:val="0"/>
        </w:rPr>
        <w:t>platība</w:t>
      </w:r>
      <w:r w:rsidRPr="16DC76C1" w:rsidR="009B7FB8">
        <w:rPr>
          <w:b w:val="0"/>
          <w:bCs w:val="0"/>
        </w:rPr>
        <w:t xml:space="preserve"> </w:t>
      </w:r>
      <w:r w:rsidRPr="16DC76C1" w:rsidR="2CD08703">
        <w:rPr>
          <w:b w:val="0"/>
          <w:bCs w:val="0"/>
        </w:rPr>
        <w:t xml:space="preserve">74.6</w:t>
      </w:r>
      <w:r w:rsidRPr="16DC76C1" w:rsidR="009B7FB8">
        <w:rPr>
          <w:b w:val="0"/>
          <w:bCs w:val="0"/>
        </w:rPr>
        <w:t xml:space="preserve"> m</w:t>
      </w:r>
      <w:r w:rsidRPr="16DC76C1" w:rsidR="009B7FB8">
        <w:rPr>
          <w:b w:val="0"/>
          <w:bCs w:val="0"/>
          <w:vertAlign w:val="superscript"/>
        </w:rPr>
        <w:t>2)</w:t>
      </w:r>
      <w:r w:rsidRPr="6AFB509A" w:rsidR="00AB2DD3">
        <w:rPr>
          <w:b w:val="0"/>
          <w:bCs w:val="0"/>
        </w:rPr>
        <w:t xml:space="preserve">, kas </w:t>
      </w:r>
      <w:r w:rsidRPr="6AFB509A" w:rsidR="00AB2DD3">
        <w:rPr>
          <w:b w:val="0"/>
          <w:bCs w:val="0"/>
        </w:rPr>
        <w:t>ir</w:t>
      </w:r>
      <w:r w:rsidRPr="16DC76C1" w:rsidR="00AB2DD3">
        <w:rPr>
          <w:b w:val="0"/>
          <w:bCs w:val="0"/>
        </w:rPr>
        <w:t xml:space="preserve"> </w:t>
      </w:r>
      <w:r w:rsidRPr="16DC76C1" w:rsidR="31975A04">
        <w:rPr>
          <w:b w:val="0"/>
          <w:bCs w:val="0"/>
        </w:rPr>
        <w:t xml:space="preserve">sadalīta</w:t>
      </w:r>
      <w:r w:rsidRPr="16DC76C1" w:rsidR="31975A04">
        <w:rPr>
          <w:b w:val="0"/>
          <w:bCs w:val="0"/>
        </w:rPr>
        <w:t xml:space="preserve"> </w:t>
      </w:r>
      <w:r w:rsidRPr="6AFB509A" w:rsidR="00AB2DD3">
        <w:rPr>
          <w:b w:val="0"/>
          <w:bCs w:val="0"/>
        </w:rPr>
        <w:t>proporcionāl</w:t>
      </w:r>
      <w:r w:rsidRPr="6AFB509A" w:rsidR="67ED29A6">
        <w:rPr>
          <w:b w:val="0"/>
          <w:bCs w:val="0"/>
        </w:rPr>
        <w:t>i</w:t>
      </w:r>
      <w:r w:rsidRPr="16DC76C1" w:rsidR="00AB2DD3">
        <w:rPr>
          <w:b w:val="0"/>
          <w:bCs w:val="0"/>
        </w:rPr>
        <w:t xml:space="preserve"> </w:t>
      </w:r>
      <w:r w:rsidRPr="6AFB509A" w:rsidR="00AB2DD3">
        <w:rPr>
          <w:b w:val="0"/>
          <w:bCs w:val="0"/>
        </w:rPr>
        <w:t>nomājamai</w:t>
      </w:r>
      <w:r w:rsidRPr="16DC76C1" w:rsidR="00AB2DD3">
        <w:rPr>
          <w:b w:val="0"/>
          <w:bCs w:val="0"/>
        </w:rPr>
        <w:t xml:space="preserve"> </w:t>
      </w:r>
      <w:r w:rsidRPr="6AFB509A" w:rsidR="00AB2DD3">
        <w:rPr>
          <w:b w:val="0"/>
          <w:bCs w:val="0"/>
        </w:rPr>
        <w:t>nedzīvojamo</w:t>
      </w:r>
      <w:r w:rsidRPr="16DC76C1" w:rsidR="00AB2DD3">
        <w:rPr>
          <w:b w:val="0"/>
          <w:bCs w:val="0"/>
        </w:rPr>
        <w:t xml:space="preserve"> </w:t>
      </w:r>
      <w:r w:rsidRPr="6AFB509A" w:rsidR="00AB2DD3">
        <w:rPr>
          <w:b w:val="0"/>
          <w:bCs w:val="0"/>
        </w:rPr>
        <w:t>telpu</w:t>
      </w:r>
      <w:r w:rsidRPr="16DC76C1" w:rsidR="00AB2DD3">
        <w:rPr>
          <w:b w:val="0"/>
          <w:bCs w:val="0"/>
        </w:rPr>
        <w:t xml:space="preserve"> </w:t>
      </w:r>
      <w:r w:rsidRPr="6AFB509A" w:rsidR="00AB2DD3">
        <w:rPr>
          <w:b w:val="0"/>
          <w:bCs w:val="0"/>
        </w:rPr>
        <w:t>platībai</w:t>
      </w:r>
      <w:r w:rsidRPr="16DC76C1" w:rsidR="00AB2DD3">
        <w:rPr>
          <w:b w:val="0"/>
          <w:bCs w:val="0"/>
        </w:rPr>
        <w:t xml:space="preserve"> </w:t>
      </w:r>
      <w:r w:rsidR="00AB2DD3">
        <w:rPr>
          <w:b w:val="0"/>
          <w:bCs w:val="0"/>
        </w:rPr>
        <w:t>(</w:t>
      </w:r>
      <w:r w:rsidR="00AB2DD3">
        <w:rPr>
          <w:b w:val="0"/>
          <w:bCs w:val="0"/>
        </w:rPr>
        <w:t>turpmāk</w:t>
      </w:r>
      <w:r w:rsidR="00AB2DD3">
        <w:rPr>
          <w:b w:val="0"/>
          <w:bCs w:val="0"/>
        </w:rPr>
        <w:t xml:space="preserve"> – </w:t>
      </w:r>
      <w:r w:rsidR="00AB2DD3">
        <w:rPr>
          <w:b w:val="0"/>
          <w:bCs w:val="0"/>
        </w:rPr>
        <w:t>Nomas</w:t>
      </w:r>
      <w:r w:rsidR="00AB2DD3">
        <w:rPr>
          <w:b w:val="0"/>
          <w:bCs w:val="0"/>
        </w:rPr>
        <w:t xml:space="preserve"> </w:t>
      </w:r>
      <w:r w:rsidR="00AB2DD3">
        <w:rPr>
          <w:b w:val="0"/>
          <w:bCs w:val="0"/>
        </w:rPr>
        <w:t>objekts</w:t>
      </w:r>
      <w:r w:rsidR="00AB2DD3">
        <w:rPr>
          <w:b w:val="0"/>
          <w:bCs w:val="0"/>
        </w:rPr>
        <w:t xml:space="preserve">), un </w:t>
      </w:r>
      <w:r w:rsidR="00AB2DD3">
        <w:rPr>
          <w:b w:val="0"/>
          <w:bCs w:val="0"/>
        </w:rPr>
        <w:t>nosolītājam</w:t>
      </w:r>
      <w:r w:rsidR="00AB2DD3">
        <w:rPr>
          <w:b w:val="0"/>
          <w:bCs w:val="0"/>
        </w:rPr>
        <w:t xml:space="preserve"> </w:t>
      </w:r>
      <w:r w:rsidR="00AB2DD3">
        <w:rPr>
          <w:b w:val="0"/>
          <w:bCs w:val="0"/>
        </w:rPr>
        <w:t>tiek</w:t>
      </w:r>
      <w:r w:rsidR="00AB2DD3">
        <w:rPr>
          <w:b w:val="0"/>
          <w:bCs w:val="0"/>
        </w:rPr>
        <w:t xml:space="preserve"> </w:t>
      </w:r>
      <w:r w:rsidR="00AB2DD3">
        <w:rPr>
          <w:b w:val="0"/>
          <w:bCs w:val="0"/>
        </w:rPr>
        <w:t>piešķirtas</w:t>
      </w:r>
      <w:r w:rsidR="00AB2DD3">
        <w:rPr/>
        <w:t xml:space="preserve"> </w:t>
      </w:r>
      <w:r w:rsidR="00AB2DD3">
        <w:rPr/>
        <w:t>nomas</w:t>
      </w:r>
      <w:r w:rsidR="00AB2DD3">
        <w:rPr/>
        <w:t xml:space="preserve"> </w:t>
      </w:r>
      <w:r w:rsidR="00AB2DD3">
        <w:rPr/>
        <w:t>tiesības</w:t>
      </w:r>
      <w:r w:rsidR="00AB2DD3">
        <w:rPr/>
        <w:t xml:space="preserve"> </w:t>
      </w:r>
      <w:r w:rsidR="00AB2DD3">
        <w:rPr/>
        <w:t>uz</w:t>
      </w:r>
      <w:r w:rsidR="00AB2DD3">
        <w:rPr/>
        <w:t xml:space="preserve"> </w:t>
      </w:r>
      <w:r w:rsidR="00AB2DD3">
        <w:rPr/>
        <w:t>Nomas</w:t>
      </w:r>
      <w:r w:rsidR="00AB2DD3">
        <w:rPr/>
        <w:t xml:space="preserve"> </w:t>
      </w:r>
      <w:r w:rsidR="00AB2DD3">
        <w:rPr/>
        <w:t>objektu</w:t>
      </w:r>
      <w:r w:rsidR="00AB2DD3">
        <w:rPr/>
        <w:t>.</w:t>
      </w:r>
    </w:p>
    <w:p w:rsidRPr="00386BD3" w:rsidR="00086B06" w:rsidP="00086B06" w:rsidRDefault="00086B06" w14:paraId="1579A584" w14:textId="6189E46F">
      <w:pPr>
        <w:numPr>
          <w:ilvl w:val="0"/>
          <w:numId w:val="1"/>
        </w:numPr>
        <w:spacing w:line="244" w:lineRule="auto"/>
        <w:ind w:left="284" w:hanging="284"/>
        <w:contextualSpacing/>
        <w:jc w:val="both"/>
        <w:rPr>
          <w:rFonts w:eastAsia="Calibri"/>
          <w:lang w:val="lv-LV"/>
        </w:rPr>
      </w:pPr>
      <w:r w:rsidRPr="00386BD3">
        <w:rPr>
          <w:rFonts w:eastAsia="Calibri"/>
          <w:lang w:val="lv-LV"/>
        </w:rPr>
        <w:t xml:space="preserve">Izsoles sludinājums tiek publicēts </w:t>
      </w:r>
      <w:r w:rsidR="003454CA">
        <w:rPr>
          <w:rFonts w:eastAsia="Calibri"/>
          <w:lang w:val="lv-LV"/>
        </w:rPr>
        <w:t xml:space="preserve">SIA “Viesītes komunālā pārvalde” mājas lapā </w:t>
      </w:r>
      <w:hyperlink w:history="1" r:id="rId7">
        <w:r w:rsidRPr="00E81978" w:rsidR="004D6126">
          <w:rPr>
            <w:rStyle w:val="Hipersaite"/>
            <w:rFonts w:eastAsia="Calibri"/>
            <w:lang w:val="lv-LV"/>
          </w:rPr>
          <w:t>www.viesites-kp.lv</w:t>
        </w:r>
      </w:hyperlink>
      <w:r w:rsidR="004D6126">
        <w:rPr>
          <w:rFonts w:eastAsia="Calibri"/>
          <w:lang w:val="lv-LV"/>
        </w:rPr>
        <w:t xml:space="preserve"> </w:t>
      </w:r>
    </w:p>
    <w:p w:rsidRPr="00386BD3" w:rsidR="00086B06" w:rsidP="00086B06" w:rsidRDefault="00086B06" w14:paraId="76CF6E39" w14:textId="5DC2569C">
      <w:pPr>
        <w:numPr>
          <w:ilvl w:val="0"/>
          <w:numId w:val="1"/>
        </w:numPr>
        <w:ind w:left="284" w:hanging="284"/>
        <w:contextualSpacing/>
        <w:jc w:val="both"/>
        <w:rPr>
          <w:rFonts w:eastAsia="Calibri"/>
          <w:lang w:val="lv-LV"/>
        </w:rPr>
      </w:pPr>
      <w:r w:rsidRPr="00386BD3">
        <w:rPr>
          <w:rFonts w:eastAsia="Calibri"/>
          <w:lang w:val="lv-LV"/>
        </w:rPr>
        <w:t xml:space="preserve">Ar Nomas objekta  nomas tiesību izsoles noteikumiem (turpmāk – izsoles noteikumi), t.sk. ar Nomas objekta nomas līguma projektu (turpmāk – nomas līgums) var iepazīties </w:t>
      </w:r>
      <w:r w:rsidR="005D7FB1">
        <w:rPr>
          <w:rFonts w:eastAsia="Calibri"/>
          <w:lang w:val="lv-LV"/>
        </w:rPr>
        <w:t>SIA</w:t>
      </w:r>
      <w:r w:rsidRPr="00386BD3">
        <w:rPr>
          <w:rFonts w:eastAsia="Calibri"/>
          <w:lang w:val="lv-LV"/>
        </w:rPr>
        <w:t xml:space="preserve"> mājas lapā </w:t>
      </w:r>
      <w:hyperlink w:history="1" r:id="rId8">
        <w:r w:rsidRPr="00E81978" w:rsidR="004279BB">
          <w:rPr>
            <w:rStyle w:val="Hipersaite"/>
            <w:rFonts w:eastAsia="Calibri"/>
            <w:lang w:val="lv-LV"/>
          </w:rPr>
          <w:t>https://www.viesites-kp.lv</w:t>
        </w:r>
      </w:hyperlink>
      <w:r w:rsidR="005D7FB1">
        <w:t xml:space="preserve"> </w:t>
      </w:r>
    </w:p>
    <w:p w:rsidR="00086B06" w:rsidP="4341A194" w:rsidRDefault="00086B06" w14:paraId="0EC48688" w14:textId="23CC16BD">
      <w:pPr>
        <w:numPr>
          <w:ilvl w:val="0"/>
          <w:numId w:val="1"/>
        </w:numPr>
        <w:spacing/>
        <w:ind w:left="284" w:hanging="284"/>
        <w:contextualSpacing w:val="1"/>
        <w:jc w:val="both"/>
        <w:rPr>
          <w:rFonts w:eastAsia="Calibri"/>
          <w:lang w:val="lv-LV"/>
        </w:rPr>
      </w:pPr>
      <w:r w:rsidRPr="00386BD3" w:rsidR="00086B06">
        <w:rPr>
          <w:rFonts w:eastAsia="Calibri"/>
          <w:lang w:val="lv-LV"/>
        </w:rPr>
        <w:t xml:space="preserve">Nomas objekta iznomātājs ir </w:t>
      </w:r>
      <w:r w:rsidRPr="4341A194" w:rsidR="00E063C7">
        <w:rPr>
          <w:lang w:val="lv-LV" w:eastAsia="lv-LV"/>
        </w:rPr>
        <w:t>SIA “Viesītes komunālā pārvalde”</w:t>
      </w:r>
      <w:r w:rsidRPr="00386BD3" w:rsidR="00086B06">
        <w:rPr>
          <w:rFonts w:eastAsia="Calibri"/>
          <w:lang w:val="lv-LV"/>
        </w:rPr>
        <w:t>, reģistrācijas Nr.</w:t>
      </w:r>
      <w:r w:rsidR="00E063C7">
        <w:rPr>
          <w:rFonts w:eastAsia="Calibri"/>
          <w:lang w:val="lv-LV"/>
        </w:rPr>
        <w:t>55403000541</w:t>
      </w:r>
      <w:r w:rsidRPr="00386BD3" w:rsidR="00086B06">
        <w:rPr>
          <w:rFonts w:eastAsia="Calibri"/>
          <w:lang w:val="lv-LV"/>
        </w:rPr>
        <w:t>, adrese:</w:t>
      </w:r>
      <w:r w:rsidR="00E063C7">
        <w:rPr>
          <w:rFonts w:eastAsia="Calibri"/>
          <w:lang w:val="lv-LV"/>
        </w:rPr>
        <w:t xml:space="preserve"> Smilšu</w:t>
      </w:r>
      <w:r w:rsidRPr="00386BD3" w:rsidR="00086B06">
        <w:rPr>
          <w:rFonts w:eastAsia="Calibri"/>
          <w:lang w:val="lv-LV"/>
        </w:rPr>
        <w:t xml:space="preserve"> iela </w:t>
      </w:r>
      <w:r w:rsidR="00E063C7">
        <w:rPr>
          <w:rFonts w:eastAsia="Calibri"/>
          <w:lang w:val="lv-LV"/>
        </w:rPr>
        <w:t>2</w:t>
      </w:r>
      <w:r w:rsidRPr="00D00A39" w:rsidR="00086B06">
        <w:rPr>
          <w:rFonts w:eastAsia="Calibri"/>
          <w:lang w:val="lv-LV"/>
        </w:rPr>
        <w:t xml:space="preserve">, </w:t>
      </w:r>
      <w:r w:rsidR="00E063C7">
        <w:rPr>
          <w:rFonts w:eastAsia="Calibri"/>
          <w:lang w:val="lv-LV"/>
        </w:rPr>
        <w:t>Viesīte</w:t>
      </w:r>
      <w:r w:rsidRPr="00D00A39" w:rsidR="00086B06">
        <w:rPr>
          <w:rFonts w:eastAsia="Calibri"/>
          <w:lang w:val="lv-LV"/>
        </w:rPr>
        <w:t>, Jēkabpils nov., LV-52</w:t>
      </w:r>
      <w:r w:rsidR="00E063C7">
        <w:rPr>
          <w:rFonts w:eastAsia="Calibri"/>
          <w:lang w:val="lv-LV"/>
        </w:rPr>
        <w:t>37</w:t>
      </w:r>
      <w:r w:rsidRPr="00D00A39" w:rsidR="00086B06">
        <w:rPr>
          <w:rFonts w:eastAsia="Calibri"/>
          <w:lang w:val="lv-LV"/>
        </w:rPr>
        <w:t>. Izsoli organizē ar</w:t>
      </w:r>
      <w:r w:rsidR="00486524">
        <w:rPr>
          <w:rFonts w:eastAsia="Calibri"/>
          <w:lang w:val="lv-LV"/>
        </w:rPr>
        <w:t xml:space="preserve"> SIA “Viesītes komunālā pārvalde” valdes locekļa Māra </w:t>
      </w:r>
      <w:r w:rsidR="00486524">
        <w:rPr>
          <w:rFonts w:eastAsia="Calibri"/>
          <w:lang w:val="lv-LV"/>
        </w:rPr>
        <w:t>Blitsona</w:t>
      </w:r>
      <w:r w:rsidR="00486524">
        <w:rPr>
          <w:rFonts w:eastAsia="Calibri"/>
          <w:lang w:val="lv-LV"/>
        </w:rPr>
        <w:t xml:space="preserve"> 20</w:t>
      </w:r>
      <w:r w:rsidR="00D95B4D">
        <w:rPr>
          <w:rFonts w:eastAsia="Calibri"/>
          <w:lang w:val="lv-LV"/>
        </w:rPr>
        <w:t>2</w:t>
      </w:r>
      <w:r w:rsidR="00486524">
        <w:rPr>
          <w:rFonts w:eastAsia="Calibri"/>
          <w:lang w:val="lv-LV"/>
        </w:rPr>
        <w:t xml:space="preserve">5.gada </w:t>
      </w:r>
      <w:r w:rsidR="00677459">
        <w:rPr>
          <w:rFonts w:eastAsia="Calibri"/>
          <w:lang w:val="lv-LV"/>
        </w:rPr>
        <w:t xml:space="preserve">25.jūlija </w:t>
      </w:r>
      <w:r w:rsidR="00486524">
        <w:rPr>
          <w:rFonts w:eastAsia="Calibri"/>
          <w:lang w:val="lv-LV"/>
        </w:rPr>
        <w:t xml:space="preserve">rīkojumu nr. </w:t>
      </w:r>
      <w:r w:rsidRPr="4341A194" w:rsidR="00CD58CD">
        <w:rPr>
          <w:rFonts w:eastAsia="Calibri"/>
          <w:lang w:val="lv-LV"/>
        </w:rPr>
        <w:t>1</w:t>
      </w:r>
      <w:r w:rsidRPr="4341A194" w:rsidR="464971B9">
        <w:rPr>
          <w:rFonts w:eastAsia="Calibri"/>
          <w:lang w:val="lv-LV"/>
        </w:rPr>
        <w:t>-5.2/20V</w:t>
      </w:r>
      <w:r w:rsidRPr="00D00A39" w:rsidR="00086B06">
        <w:rPr>
          <w:rFonts w:eastAsia="Calibri"/>
          <w:lang w:val="lv-LV"/>
        </w:rPr>
        <w:t xml:space="preserve"> </w:t>
      </w:r>
      <w:r w:rsidRPr="00D00A39" w:rsidR="00086B06">
        <w:rPr>
          <w:rFonts w:eastAsia="Lucida Sans Unicode"/>
          <w:kern w:val="1"/>
          <w:lang w:val="lv-LV"/>
        </w:rPr>
        <w:t>“</w:t>
      </w:r>
      <w:r w:rsidRPr="4341A194" w:rsidR="00086B06">
        <w:rPr>
          <w:lang w:val="lv-LV"/>
        </w:rPr>
        <w:t>Par</w:t>
      </w:r>
      <w:r w:rsidRPr="4341A194" w:rsidR="00086B06">
        <w:rPr>
          <w:lang w:val="lv-LV"/>
        </w:rPr>
        <w:t xml:space="preserve"> nomas tiesību  izsoles rīkošanu (</w:t>
      </w:r>
      <w:r w:rsidRPr="4341A194" w:rsidR="00CF08E9">
        <w:rPr>
          <w:lang w:val="lv-LV"/>
        </w:rPr>
        <w:t>Lapu iela 5,</w:t>
      </w:r>
      <w:r w:rsidRPr="4341A194" w:rsidR="00FB5489">
        <w:rPr>
          <w:lang w:val="lv-LV"/>
        </w:rPr>
        <w:t xml:space="preserve"> Viesīte</w:t>
      </w:r>
      <w:r w:rsidRPr="4341A194" w:rsidR="00086B06">
        <w:rPr>
          <w:lang w:val="lv-LV"/>
        </w:rPr>
        <w:t>, Jēkabpils novads)</w:t>
      </w:r>
      <w:r w:rsidRPr="4341A194" w:rsidR="00086B06">
        <w:rPr>
          <w:rFonts w:eastAsia="Calibri"/>
          <w:sz w:val="22"/>
          <w:szCs w:val="22"/>
          <w:lang w:val="lv-LV" w:eastAsia="lv-LV"/>
        </w:rPr>
        <w:t xml:space="preserve">” </w:t>
      </w:r>
      <w:r w:rsidRPr="00386BD3" w:rsidR="00086B06">
        <w:rPr>
          <w:rFonts w:eastAsia="Calibri"/>
          <w:lang w:val="lv-LV"/>
        </w:rPr>
        <w:t xml:space="preserve">izveidota un apstiprināta Nomas objekta nomas tiesību izsoles komisija (turpmāk – Komisija). </w:t>
      </w:r>
    </w:p>
    <w:p w:rsidRPr="00277D2B" w:rsidR="00086B06" w:rsidP="16DC76C1" w:rsidRDefault="00086B06" w14:paraId="2469D2C5" w14:textId="3C7C7B44">
      <w:pPr>
        <w:numPr>
          <w:ilvl w:val="0"/>
          <w:numId w:val="1"/>
        </w:numPr>
        <w:spacing/>
        <w:ind w:left="284" w:hanging="284"/>
        <w:contextualSpacing w:val="1"/>
        <w:jc w:val="both"/>
        <w:rPr>
          <w:rFonts w:eastAsia="Calibri"/>
          <w:lang w:val="lv-LV"/>
        </w:rPr>
      </w:pPr>
      <w:bookmarkStart w:name="_Hlk524703977" w:id="2"/>
      <w:r w:rsidRPr="16DC76C1" w:rsidR="00086B06">
        <w:rPr>
          <w:rFonts w:eastAsia="Calibri"/>
          <w:lang w:val="lv-LV"/>
        </w:rPr>
        <w:t xml:space="preserve">Nomas objekts tiek iznomāts ar mērķi </w:t>
      </w:r>
      <w:r w:rsidRPr="16DC76C1" w:rsidR="00B94E0D">
        <w:rPr>
          <w:rFonts w:eastAsia="Calibri"/>
          <w:lang w:val="lv-LV"/>
        </w:rPr>
        <w:t>–</w:t>
      </w:r>
      <w:r w:rsidRPr="16DC76C1" w:rsidR="00086B06">
        <w:rPr>
          <w:rFonts w:eastAsia="Calibri"/>
          <w:lang w:val="lv-LV"/>
        </w:rPr>
        <w:t xml:space="preserve"> </w:t>
      </w:r>
      <w:bookmarkEnd w:id="2"/>
      <w:r w:rsidR="00482242">
        <w:rPr/>
        <w:t xml:space="preserve"> </w:t>
      </w:r>
      <w:r w:rsidR="00482242">
        <w:rPr/>
        <w:t>pakalpojumu</w:t>
      </w:r>
      <w:r w:rsidR="00482242">
        <w:rPr/>
        <w:t xml:space="preserve"> </w:t>
      </w:r>
      <w:r w:rsidR="00482242">
        <w:rPr/>
        <w:t>sniegšana</w:t>
      </w:r>
      <w:r w:rsidR="00482242">
        <w:rPr/>
        <w:t>.</w:t>
      </w:r>
      <w:r w:rsidR="00B94E0D">
        <w:rPr/>
        <w:t xml:space="preserve"> </w:t>
      </w:r>
    </w:p>
    <w:p w:rsidR="16DC76C1" w:rsidP="16DC76C1" w:rsidRDefault="16DC76C1" w14:paraId="2B9E26B7" w14:textId="3C31D9E1">
      <w:pPr>
        <w:spacing/>
        <w:contextualSpacing w:val="1"/>
        <w:jc w:val="both"/>
        <w:rPr>
          <w:rFonts w:eastAsia="Calibri"/>
          <w:lang w:val="lv-LV"/>
        </w:rPr>
      </w:pPr>
    </w:p>
    <w:p w:rsidR="16DC76C1" w:rsidP="16DC76C1" w:rsidRDefault="16DC76C1" w14:paraId="6700F215" w14:textId="01899F7B">
      <w:pPr>
        <w:spacing/>
        <w:contextualSpacing w:val="1"/>
        <w:jc w:val="both"/>
        <w:rPr>
          <w:rFonts w:eastAsia="Calibri"/>
          <w:lang w:val="lv-LV"/>
        </w:rPr>
      </w:pPr>
    </w:p>
    <w:p w:rsidR="16DC76C1" w:rsidP="16DC76C1" w:rsidRDefault="16DC76C1" w14:paraId="381D6FEB" w14:textId="525D78A9">
      <w:pPr>
        <w:spacing/>
        <w:contextualSpacing w:val="1"/>
        <w:jc w:val="both"/>
        <w:rPr>
          <w:rFonts w:eastAsia="Calibri"/>
          <w:lang w:val="lv-LV"/>
        </w:rPr>
      </w:pPr>
    </w:p>
    <w:p w:rsidRPr="00386BD3" w:rsidR="00086B06" w:rsidP="00086B06" w:rsidRDefault="00086B06" w14:paraId="0AC78E5C" w14:textId="77777777">
      <w:pPr>
        <w:spacing w:after="160" w:line="244" w:lineRule="auto"/>
        <w:ind w:left="567"/>
        <w:contextualSpacing/>
        <w:jc w:val="both"/>
        <w:rPr>
          <w:rFonts w:eastAsia="Calibri"/>
          <w:lang w:val="lv-LV"/>
        </w:rPr>
      </w:pPr>
    </w:p>
    <w:p w:rsidRPr="00386BD3" w:rsidR="00086B06" w:rsidP="00086B06" w:rsidRDefault="00086B06" w14:paraId="24AD1B24" w14:textId="77777777">
      <w:pPr>
        <w:numPr>
          <w:ilvl w:val="0"/>
          <w:numId w:val="3"/>
        </w:numPr>
        <w:spacing w:line="244" w:lineRule="auto"/>
        <w:ind w:left="284" w:hanging="295"/>
        <w:contextualSpacing/>
        <w:jc w:val="center"/>
        <w:rPr>
          <w:rFonts w:eastAsia="Calibri"/>
          <w:b/>
          <w:lang w:val="lv-LV"/>
        </w:rPr>
      </w:pPr>
      <w:r w:rsidRPr="00386BD3">
        <w:rPr>
          <w:rFonts w:eastAsia="Calibri"/>
          <w:b/>
          <w:lang w:val="lv-LV"/>
        </w:rPr>
        <w:t>Izsoles veids, norises vieta un laiks</w:t>
      </w:r>
    </w:p>
    <w:p w:rsidRPr="00386BD3" w:rsidR="00086B06" w:rsidP="00086B06" w:rsidRDefault="00086B06" w14:paraId="1FF70501" w14:textId="77777777">
      <w:pPr>
        <w:numPr>
          <w:ilvl w:val="0"/>
          <w:numId w:val="1"/>
        </w:numPr>
        <w:spacing w:line="244" w:lineRule="auto"/>
        <w:ind w:left="284" w:hanging="284"/>
        <w:contextualSpacing/>
        <w:jc w:val="both"/>
        <w:rPr>
          <w:rFonts w:eastAsia="Calibri"/>
          <w:lang w:val="lv-LV"/>
        </w:rPr>
      </w:pPr>
      <w:bookmarkStart w:name="_Hlk524447666" w:id="3"/>
      <w:r w:rsidRPr="00386BD3">
        <w:rPr>
          <w:rFonts w:eastAsia="Calibri"/>
          <w:lang w:val="lv-LV"/>
        </w:rPr>
        <w:t>Izsole ir atklāta un mutiska, ar augšupejošu soli.</w:t>
      </w:r>
      <w:bookmarkEnd w:id="3"/>
    </w:p>
    <w:p w:rsidRPr="00386BD3" w:rsidR="00086B06" w:rsidP="64F9A4D9" w:rsidRDefault="00086B06" w14:paraId="6287B16E" w14:textId="1BC5BC0B">
      <w:pPr>
        <w:numPr>
          <w:ilvl w:val="0"/>
          <w:numId w:val="1"/>
        </w:numPr>
        <w:spacing w:line="244" w:lineRule="auto"/>
        <w:ind w:left="284" w:hanging="284"/>
        <w:contextualSpacing w:val="1"/>
        <w:jc w:val="both"/>
        <w:rPr>
          <w:rFonts w:eastAsia="Calibri"/>
          <w:lang w:val="lv-LV"/>
        </w:rPr>
      </w:pPr>
      <w:r w:rsidRPr="765EB6C6" w:rsidR="00086B06">
        <w:rPr>
          <w:rFonts w:eastAsia="Calibri"/>
          <w:lang w:val="lv-LV"/>
        </w:rPr>
        <w:t xml:space="preserve">Izsole notiek </w:t>
      </w:r>
      <w:r w:rsidRPr="765EB6C6" w:rsidR="00086B06">
        <w:rPr>
          <w:rFonts w:eastAsia="Calibri"/>
          <w:b w:val="1"/>
          <w:bCs w:val="1"/>
          <w:lang w:val="lv-LV"/>
        </w:rPr>
        <w:t>202</w:t>
      </w:r>
      <w:r w:rsidRPr="765EB6C6" w:rsidR="6D6BF2F3">
        <w:rPr>
          <w:rFonts w:eastAsia="Calibri"/>
          <w:b w:val="1"/>
          <w:bCs w:val="1"/>
          <w:lang w:val="lv-LV"/>
        </w:rPr>
        <w:t>5</w:t>
      </w:r>
      <w:r w:rsidRPr="765EB6C6" w:rsidR="00086B06">
        <w:rPr>
          <w:rFonts w:eastAsia="Calibri"/>
          <w:b w:val="1"/>
          <w:bCs w:val="1"/>
          <w:lang w:val="lv-LV"/>
        </w:rPr>
        <w:t xml:space="preserve">.gada </w:t>
      </w:r>
      <w:r w:rsidRPr="765EB6C6" w:rsidR="7615EB1C">
        <w:rPr>
          <w:rFonts w:eastAsia="Calibri"/>
          <w:b w:val="1"/>
          <w:bCs w:val="1"/>
          <w:lang w:val="lv-LV"/>
        </w:rPr>
        <w:t>29</w:t>
      </w:r>
      <w:r w:rsidRPr="765EB6C6" w:rsidR="00086B06">
        <w:rPr>
          <w:rFonts w:eastAsia="Calibri"/>
          <w:b w:val="1"/>
          <w:bCs w:val="1"/>
          <w:lang w:val="lv-LV"/>
        </w:rPr>
        <w:t>.</w:t>
      </w:r>
      <w:r w:rsidRPr="765EB6C6" w:rsidR="3D787CB0">
        <w:rPr>
          <w:rFonts w:eastAsia="Calibri"/>
          <w:b w:val="1"/>
          <w:bCs w:val="1"/>
          <w:lang w:val="lv-LV"/>
        </w:rPr>
        <w:t>decembrī</w:t>
      </w:r>
      <w:r w:rsidRPr="765EB6C6" w:rsidR="29550B9F">
        <w:rPr>
          <w:rFonts w:eastAsia="Calibri"/>
          <w:b w:val="1"/>
          <w:bCs w:val="1"/>
          <w:lang w:val="lv-LV"/>
        </w:rPr>
        <w:t xml:space="preserve"> </w:t>
      </w:r>
      <w:r w:rsidRPr="765EB6C6" w:rsidR="00086B06">
        <w:rPr>
          <w:rFonts w:eastAsia="Calibri"/>
          <w:b w:val="1"/>
          <w:bCs w:val="1"/>
          <w:lang w:val="lv-LV"/>
        </w:rPr>
        <w:t xml:space="preserve">plkst. </w:t>
      </w:r>
      <w:r w:rsidRPr="765EB6C6" w:rsidR="0019547A">
        <w:rPr>
          <w:rFonts w:eastAsia="Calibri"/>
          <w:b w:val="1"/>
          <w:bCs w:val="1"/>
          <w:lang w:val="lv-LV"/>
        </w:rPr>
        <w:t>1</w:t>
      </w:r>
      <w:r w:rsidRPr="765EB6C6" w:rsidR="1CDAB13E">
        <w:rPr>
          <w:rFonts w:eastAsia="Calibri"/>
          <w:b w:val="1"/>
          <w:bCs w:val="1"/>
          <w:lang w:val="lv-LV"/>
        </w:rPr>
        <w:t>1</w:t>
      </w:r>
      <w:r w:rsidRPr="765EB6C6" w:rsidR="0019547A">
        <w:rPr>
          <w:rFonts w:eastAsia="Calibri"/>
          <w:b w:val="1"/>
          <w:bCs w:val="1"/>
          <w:lang w:val="lv-LV"/>
        </w:rPr>
        <w:t>:00</w:t>
      </w:r>
      <w:r w:rsidRPr="765EB6C6" w:rsidR="00086B06">
        <w:rPr>
          <w:rFonts w:eastAsia="Calibri"/>
          <w:b w:val="1"/>
          <w:bCs w:val="1"/>
          <w:lang w:val="lv-LV"/>
        </w:rPr>
        <w:t xml:space="preserve"> </w:t>
      </w:r>
      <w:r w:rsidRPr="765EB6C6" w:rsidR="004F41C8">
        <w:rPr>
          <w:rFonts w:eastAsia="Calibri"/>
          <w:lang w:val="lv-LV"/>
        </w:rPr>
        <w:t>SIA “</w:t>
      </w:r>
      <w:r w:rsidRPr="765EB6C6" w:rsidR="00AE749A">
        <w:rPr>
          <w:rFonts w:eastAsia="Calibri"/>
          <w:lang w:val="lv-LV"/>
        </w:rPr>
        <w:t>Viesītes komunālā pārvalde”</w:t>
      </w:r>
      <w:r w:rsidRPr="765EB6C6" w:rsidR="00086B06">
        <w:rPr>
          <w:rFonts w:eastAsia="Calibri"/>
          <w:lang w:val="lv-LV"/>
        </w:rPr>
        <w:t xml:space="preserve">, </w:t>
      </w:r>
      <w:r w:rsidRPr="765EB6C6" w:rsidR="00AE749A">
        <w:rPr>
          <w:rFonts w:eastAsia="Calibri"/>
          <w:lang w:val="lv-LV"/>
        </w:rPr>
        <w:t xml:space="preserve">Smilšu </w:t>
      </w:r>
      <w:r w:rsidRPr="765EB6C6" w:rsidR="00086B06">
        <w:rPr>
          <w:rFonts w:eastAsia="Calibri"/>
          <w:lang w:val="lv-LV"/>
        </w:rPr>
        <w:t xml:space="preserve"> ielā </w:t>
      </w:r>
      <w:r w:rsidRPr="765EB6C6" w:rsidR="00AE749A">
        <w:rPr>
          <w:rFonts w:eastAsia="Calibri"/>
          <w:lang w:val="lv-LV"/>
        </w:rPr>
        <w:t>2</w:t>
      </w:r>
      <w:r w:rsidRPr="765EB6C6" w:rsidR="00086B06">
        <w:rPr>
          <w:rFonts w:eastAsia="Calibri"/>
          <w:lang w:val="lv-LV"/>
        </w:rPr>
        <w:t xml:space="preserve">, </w:t>
      </w:r>
      <w:r w:rsidRPr="765EB6C6" w:rsidR="00AE749A">
        <w:rPr>
          <w:rFonts w:eastAsia="Calibri"/>
          <w:lang w:val="lv-LV"/>
        </w:rPr>
        <w:t>Viesītē</w:t>
      </w:r>
      <w:r w:rsidRPr="765EB6C6" w:rsidR="00086B06">
        <w:rPr>
          <w:rFonts w:eastAsia="Calibri"/>
          <w:lang w:val="lv-LV"/>
        </w:rPr>
        <w:t xml:space="preserve">, Jēkabpils novadā, </w:t>
      </w:r>
      <w:r w:rsidRPr="765EB6C6" w:rsidR="00AE749A">
        <w:rPr>
          <w:rFonts w:eastAsia="Calibri"/>
          <w:lang w:val="lv-LV"/>
        </w:rPr>
        <w:t>telpās</w:t>
      </w:r>
      <w:r w:rsidRPr="765EB6C6" w:rsidR="00086B06">
        <w:rPr>
          <w:rFonts w:eastAsia="Calibri"/>
          <w:lang w:val="lv-LV"/>
        </w:rPr>
        <w:t>.</w:t>
      </w:r>
    </w:p>
    <w:p w:rsidRPr="00386BD3" w:rsidR="00086B06" w:rsidP="00086B06" w:rsidRDefault="00086B06" w14:paraId="0AAEC066" w14:textId="57141FAC">
      <w:pPr>
        <w:numPr>
          <w:ilvl w:val="0"/>
          <w:numId w:val="1"/>
        </w:numPr>
        <w:spacing w:line="244" w:lineRule="auto"/>
        <w:ind w:left="284" w:hanging="284"/>
        <w:contextualSpacing/>
        <w:jc w:val="both"/>
        <w:rPr>
          <w:rFonts w:eastAsia="Calibri"/>
          <w:lang w:val="lv-LV"/>
        </w:rPr>
      </w:pPr>
      <w:r w:rsidRPr="00386BD3">
        <w:rPr>
          <w:rFonts w:eastAsia="Calibri"/>
          <w:lang w:val="lv-LV"/>
        </w:rPr>
        <w:lastRenderedPageBreak/>
        <w:t xml:space="preserve">Gadījumā, ja tiek rīkota atkārtota izsole, tad izsoles veidu, laiku, vietu, sākuma nomas maksu nosaka ar </w:t>
      </w:r>
      <w:r w:rsidR="00307687">
        <w:rPr>
          <w:rFonts w:eastAsia="Calibri"/>
          <w:lang w:val="lv-LV"/>
        </w:rPr>
        <w:t>valdes locekļa rīkojumu</w:t>
      </w:r>
      <w:r w:rsidR="00555E03">
        <w:rPr>
          <w:rFonts w:eastAsia="Calibri"/>
          <w:lang w:val="lv-LV"/>
        </w:rPr>
        <w:t>.</w:t>
      </w:r>
      <w:r w:rsidRPr="00386BD3">
        <w:rPr>
          <w:rFonts w:eastAsia="Calibri"/>
          <w:lang w:val="lv-LV"/>
        </w:rPr>
        <w:t xml:space="preserve"> </w:t>
      </w:r>
      <w:r w:rsidR="00555E03">
        <w:rPr>
          <w:rFonts w:eastAsia="Calibri"/>
          <w:lang w:val="lv-LV"/>
        </w:rPr>
        <w:t>SIA</w:t>
      </w:r>
      <w:r w:rsidRPr="00386BD3">
        <w:rPr>
          <w:rFonts w:eastAsia="Calibri"/>
          <w:lang w:val="lv-LV"/>
        </w:rPr>
        <w:t xml:space="preserve"> nodrošina izsoles sludinājuma publicēšanu izsoles noteikumos noteiktajos avotos un ievērojot normatīvajos aktos noteiktos termiņus.</w:t>
      </w:r>
    </w:p>
    <w:p w:rsidRPr="00386BD3" w:rsidR="00086B06" w:rsidP="00086B06" w:rsidRDefault="00086B06" w14:paraId="6D17D10F" w14:textId="77777777">
      <w:pPr>
        <w:numPr>
          <w:ilvl w:val="0"/>
          <w:numId w:val="1"/>
        </w:numPr>
        <w:spacing w:line="244" w:lineRule="auto"/>
        <w:ind w:left="284" w:hanging="426"/>
        <w:contextualSpacing/>
        <w:jc w:val="both"/>
        <w:rPr>
          <w:rFonts w:eastAsia="Calibri"/>
          <w:lang w:val="lv-LV"/>
        </w:rPr>
      </w:pPr>
      <w:r w:rsidRPr="00386BD3">
        <w:rPr>
          <w:rFonts w:eastAsia="Calibri"/>
          <w:bCs/>
          <w:lang w:val="lv-LV"/>
        </w:rPr>
        <w:t>Izsole notiek latviešu valodā. Izsoles dalībniekiem, kuri nepārvalda latviešu valodu, jānodrošina savs pārstāvis, kas pārvalda latviešu valodu, vai jānodrošina sava pārstāvība izsolē ar tulka palīdzību. Par tulka piedalīšanos izsolē izsoles dalībniekam jāinformē izsoles vadītājs, norādot tulka vārdu, uzvārdu, personas kodu.</w:t>
      </w:r>
    </w:p>
    <w:p w:rsidRPr="00386BD3" w:rsidR="00086B06" w:rsidP="00086B06" w:rsidRDefault="00086B06" w14:paraId="45BC1BA5" w14:textId="77777777">
      <w:pPr>
        <w:spacing w:line="244" w:lineRule="auto"/>
        <w:rPr>
          <w:b/>
          <w:color w:val="FF0000"/>
          <w:lang w:val="lv-LV"/>
        </w:rPr>
      </w:pPr>
    </w:p>
    <w:p w:rsidRPr="00386BD3" w:rsidR="00086B06" w:rsidP="00086B06" w:rsidRDefault="00086B06" w14:paraId="5C7D51B2" w14:textId="77777777">
      <w:pPr>
        <w:numPr>
          <w:ilvl w:val="0"/>
          <w:numId w:val="3"/>
        </w:numPr>
        <w:spacing w:line="244" w:lineRule="auto"/>
        <w:ind w:left="426" w:hanging="437"/>
        <w:contextualSpacing/>
        <w:jc w:val="center"/>
        <w:rPr>
          <w:rFonts w:eastAsia="Calibri"/>
          <w:b/>
          <w:lang w:val="lv-LV"/>
        </w:rPr>
      </w:pPr>
      <w:r w:rsidRPr="00386BD3">
        <w:rPr>
          <w:rFonts w:eastAsia="Calibri"/>
          <w:b/>
          <w:lang w:val="lv-LV"/>
        </w:rPr>
        <w:t xml:space="preserve">Nomas objekts </w:t>
      </w:r>
    </w:p>
    <w:p w:rsidRPr="00C65EFA" w:rsidR="00612FF8" w:rsidP="16DC76C1" w:rsidRDefault="00086B06" w14:paraId="066BE30F" w14:textId="55F3575B">
      <w:pPr>
        <w:jc w:val="both"/>
        <w:rPr>
          <w:rFonts w:eastAsia="Calibri"/>
          <w:b w:val="0"/>
          <w:bCs w:val="0"/>
        </w:rPr>
      </w:pPr>
      <w:bookmarkStart w:name="_Hlk525818443" w:id="4"/>
      <w:r w:rsidRPr="16DC76C1" w:rsidR="00086B06">
        <w:rPr>
          <w:rFonts w:eastAsia="Calibri"/>
          <w:lang w:val="lv-LV"/>
        </w:rPr>
        <w:t>No</w:t>
      </w:r>
      <w:r w:rsidRPr="16DC76C1" w:rsidR="00086B06">
        <w:rPr>
          <w:rFonts w:eastAsia="Calibri"/>
          <w:b w:val="0"/>
          <w:bCs w:val="0"/>
          <w:lang w:val="lv-LV"/>
        </w:rPr>
        <w:t>mas objekt</w:t>
      </w:r>
      <w:bookmarkEnd w:id="4"/>
      <w:r w:rsidRPr="16DC76C1" w:rsidR="00086B06">
        <w:rPr>
          <w:rFonts w:eastAsia="Calibri"/>
          <w:b w:val="0"/>
          <w:bCs w:val="0"/>
          <w:lang w:val="lv-LV"/>
        </w:rPr>
        <w:t>s</w:t>
      </w:r>
      <w:r w:rsidRPr="16DC76C1" w:rsidR="009B6287">
        <w:rPr>
          <w:rFonts w:eastAsia="Calibri"/>
          <w:b w:val="0"/>
          <w:bCs w:val="0"/>
          <w:lang w:val="lv-LV"/>
        </w:rPr>
        <w:t xml:space="preserve"> </w:t>
      </w:r>
      <w:bookmarkStart w:name="_Hlk157180379" w:id="5"/>
      <w:r w:rsidR="00612FF8">
        <w:rPr>
          <w:b w:val="0"/>
          <w:bCs w:val="0"/>
        </w:rPr>
        <w:t>n</w:t>
      </w:r>
      <w:r w:rsidR="00612FF8">
        <w:rPr>
          <w:b w:val="0"/>
          <w:bCs w:val="0"/>
        </w:rPr>
        <w:t>ekust</w:t>
      </w:r>
      <w:r w:rsidR="20AC208D">
        <w:rPr>
          <w:b w:val="0"/>
          <w:bCs w:val="0"/>
        </w:rPr>
        <w:t>ā</w:t>
      </w:r>
      <w:r w:rsidR="00C65EFA">
        <w:rPr>
          <w:b w:val="0"/>
          <w:bCs w:val="0"/>
        </w:rPr>
        <w:t>m</w:t>
      </w:r>
      <w:r w:rsidR="23DB74FD">
        <w:rPr>
          <w:b w:val="0"/>
          <w:bCs w:val="0"/>
        </w:rPr>
        <w:t>ā</w:t>
      </w:r>
      <w:r w:rsidR="23DB74FD">
        <w:rPr>
          <w:b w:val="0"/>
          <w:bCs w:val="0"/>
        </w:rPr>
        <w:t xml:space="preserve"> </w:t>
      </w:r>
      <w:r w:rsidR="00612FF8">
        <w:rPr>
          <w:b w:val="0"/>
          <w:bCs w:val="0"/>
        </w:rPr>
        <w:t>īpašum</w:t>
      </w:r>
      <w:r w:rsidR="280AE7FE">
        <w:rPr>
          <w:b w:val="0"/>
          <w:bCs w:val="0"/>
        </w:rPr>
        <w:t>a</w:t>
      </w:r>
      <w:r w:rsidR="280AE7FE">
        <w:rPr>
          <w:b w:val="0"/>
          <w:bCs w:val="0"/>
        </w:rPr>
        <w:t xml:space="preserve"> </w:t>
      </w:r>
      <w:r w:rsidR="280AE7FE">
        <w:rPr>
          <w:b w:val="0"/>
          <w:bCs w:val="0"/>
        </w:rPr>
        <w:t>daļa</w:t>
      </w:r>
      <w:r w:rsidR="280AE7FE">
        <w:rPr>
          <w:b w:val="0"/>
          <w:bCs w:val="0"/>
        </w:rPr>
        <w:t>,</w:t>
      </w:r>
      <w:r w:rsidR="00C65EFA">
        <w:rPr>
          <w:b w:val="0"/>
          <w:bCs w:val="0"/>
        </w:rPr>
        <w:t xml:space="preserve"> </w:t>
      </w:r>
      <w:r w:rsidR="00612FF8">
        <w:rPr>
          <w:b w:val="0"/>
          <w:bCs w:val="0"/>
        </w:rPr>
        <w:t xml:space="preserve">Lapu </w:t>
      </w:r>
      <w:r w:rsidR="00612FF8">
        <w:rPr>
          <w:b w:val="0"/>
          <w:bCs w:val="0"/>
        </w:rPr>
        <w:t>iela</w:t>
      </w:r>
      <w:r w:rsidR="00612FF8">
        <w:rPr>
          <w:b w:val="0"/>
          <w:bCs w:val="0"/>
        </w:rPr>
        <w:t xml:space="preserve"> 5, </w:t>
      </w:r>
      <w:r w:rsidR="00612FF8">
        <w:rPr>
          <w:b w:val="0"/>
          <w:bCs w:val="0"/>
        </w:rPr>
        <w:t>Viesīte</w:t>
      </w:r>
      <w:r w:rsidR="00612FF8">
        <w:rPr>
          <w:b w:val="0"/>
          <w:bCs w:val="0"/>
        </w:rPr>
        <w:t xml:space="preserve">, </w:t>
      </w:r>
      <w:r w:rsidR="00612FF8">
        <w:rPr>
          <w:b w:val="0"/>
          <w:bCs w:val="0"/>
        </w:rPr>
        <w:t>Jēkabpils</w:t>
      </w:r>
      <w:r w:rsidR="00612FF8">
        <w:rPr>
          <w:b w:val="0"/>
          <w:bCs w:val="0"/>
        </w:rPr>
        <w:t xml:space="preserve"> </w:t>
      </w:r>
      <w:r w:rsidR="00612FF8">
        <w:rPr>
          <w:b w:val="0"/>
          <w:bCs w:val="0"/>
        </w:rPr>
        <w:t>novads</w:t>
      </w:r>
      <w:r w:rsidR="00612FF8">
        <w:rPr>
          <w:b w:val="0"/>
          <w:bCs w:val="0"/>
        </w:rPr>
        <w:t xml:space="preserve"> </w:t>
      </w:r>
      <w:r w:rsidR="00C65EFA">
        <w:rPr>
          <w:b w:val="0"/>
          <w:bCs w:val="0"/>
        </w:rPr>
        <w:t>(</w:t>
      </w:r>
      <w:r w:rsidR="00C65EFA">
        <w:rPr>
          <w:b w:val="0"/>
          <w:bCs w:val="0"/>
        </w:rPr>
        <w:t>kadastra</w:t>
      </w:r>
      <w:r w:rsidR="00C65EFA">
        <w:rPr>
          <w:b w:val="0"/>
          <w:bCs w:val="0"/>
        </w:rPr>
        <w:t xml:space="preserve"> </w:t>
      </w:r>
      <w:r w:rsidR="00C65EFA">
        <w:rPr>
          <w:b w:val="0"/>
          <w:bCs w:val="0"/>
        </w:rPr>
        <w:t>apzīmējums</w:t>
      </w:r>
      <w:r w:rsidR="00C65EFA">
        <w:rPr>
          <w:b w:val="0"/>
          <w:bCs w:val="0"/>
        </w:rPr>
        <w:t xml:space="preserve"> 56150010292)</w:t>
      </w:r>
      <w:r w:rsidR="00C65EFA">
        <w:rPr>
          <w:b w:val="0"/>
          <w:bCs w:val="0"/>
        </w:rPr>
        <w:t>,</w:t>
      </w:r>
      <w:r w:rsidRPr="16DC76C1" w:rsidR="00E40D55">
        <w:rPr>
          <w:rFonts w:eastAsia="Calibri"/>
          <w:b w:val="0"/>
          <w:bCs w:val="0"/>
        </w:rPr>
        <w:t xml:space="preserve"> </w:t>
      </w:r>
      <w:r w:rsidRPr="16DC76C1" w:rsidR="00C65EFA">
        <w:rPr>
          <w:rFonts w:eastAsia="Calibri"/>
          <w:b w:val="0"/>
          <w:bCs w:val="0"/>
        </w:rPr>
        <w:t>ē</w:t>
      </w:r>
      <w:r w:rsidRPr="16DC76C1" w:rsidR="00612FF8">
        <w:rPr>
          <w:rFonts w:eastAsia="Calibri"/>
          <w:b w:val="0"/>
          <w:bCs w:val="0"/>
        </w:rPr>
        <w:t>ka</w:t>
      </w:r>
      <w:r w:rsidRPr="16DC76C1" w:rsidR="00612FF8">
        <w:rPr>
          <w:rFonts w:eastAsia="Calibri"/>
          <w:b w:val="0"/>
          <w:bCs w:val="0"/>
        </w:rPr>
        <w:t xml:space="preserve"> </w:t>
      </w:r>
      <w:r w:rsidRPr="16DC76C1" w:rsidR="00612FF8">
        <w:rPr>
          <w:rFonts w:eastAsia="Calibri"/>
          <w:b w:val="0"/>
          <w:bCs w:val="0"/>
        </w:rPr>
        <w:t>ar</w:t>
      </w:r>
      <w:r w:rsidRPr="16DC76C1" w:rsidR="00612FF8">
        <w:rPr>
          <w:rFonts w:eastAsia="Calibri"/>
          <w:b w:val="0"/>
          <w:bCs w:val="0"/>
        </w:rPr>
        <w:t xml:space="preserve"> </w:t>
      </w:r>
      <w:r w:rsidRPr="16DC76C1" w:rsidR="00612FF8">
        <w:rPr>
          <w:rFonts w:eastAsia="Calibri"/>
          <w:b w:val="0"/>
          <w:bCs w:val="0"/>
        </w:rPr>
        <w:t>kadastra</w:t>
      </w:r>
      <w:r w:rsidRPr="16DC76C1" w:rsidR="00612FF8">
        <w:rPr>
          <w:rFonts w:eastAsia="Calibri"/>
          <w:b w:val="0"/>
          <w:bCs w:val="0"/>
        </w:rPr>
        <w:t xml:space="preserve"> </w:t>
      </w:r>
      <w:r w:rsidRPr="16DC76C1" w:rsidR="00612FF8">
        <w:rPr>
          <w:rFonts w:eastAsia="Calibri"/>
          <w:b w:val="0"/>
          <w:bCs w:val="0"/>
        </w:rPr>
        <w:t>apzīmējumu</w:t>
      </w:r>
      <w:r w:rsidRPr="16DC76C1" w:rsidR="00612FF8">
        <w:rPr>
          <w:rFonts w:eastAsia="Calibri"/>
          <w:b w:val="0"/>
          <w:bCs w:val="0"/>
        </w:rPr>
        <w:t xml:space="preserve"> </w:t>
      </w:r>
      <w:r w:rsidR="00612FF8">
        <w:rPr>
          <w:b w:val="0"/>
          <w:bCs w:val="0"/>
        </w:rPr>
        <w:t>56250010292001</w:t>
      </w:r>
      <w:r w:rsidRPr="16DC76C1" w:rsidR="00612FF8">
        <w:rPr>
          <w:rFonts w:eastAsia="Calibri"/>
          <w:b w:val="0"/>
          <w:bCs w:val="0"/>
        </w:rPr>
        <w:t xml:space="preserve">, </w:t>
      </w:r>
      <w:r w:rsidRPr="16DC76C1" w:rsidR="00612FF8">
        <w:rPr>
          <w:rFonts w:eastAsia="Calibri"/>
          <w:b w:val="0"/>
          <w:bCs w:val="0"/>
        </w:rPr>
        <w:t>adrese</w:t>
      </w:r>
      <w:r w:rsidRPr="16DC76C1" w:rsidR="00612FF8">
        <w:rPr>
          <w:rFonts w:eastAsia="Calibri"/>
          <w:b w:val="0"/>
          <w:bCs w:val="0"/>
        </w:rPr>
        <w:t xml:space="preserve"> Lapu </w:t>
      </w:r>
      <w:r w:rsidRPr="16DC76C1" w:rsidR="00612FF8">
        <w:rPr>
          <w:rFonts w:eastAsia="Calibri"/>
          <w:b w:val="0"/>
          <w:bCs w:val="0"/>
        </w:rPr>
        <w:t>iela</w:t>
      </w:r>
      <w:r w:rsidRPr="16DC76C1" w:rsidR="00612FF8">
        <w:rPr>
          <w:rFonts w:eastAsia="Calibri"/>
          <w:b w:val="0"/>
          <w:bCs w:val="0"/>
        </w:rPr>
        <w:t xml:space="preserve"> 5, </w:t>
      </w:r>
      <w:r w:rsidRPr="16DC76C1" w:rsidR="00612FF8">
        <w:rPr>
          <w:rFonts w:eastAsia="Calibri"/>
          <w:b w:val="0"/>
          <w:bCs w:val="0"/>
        </w:rPr>
        <w:t>Viesīte</w:t>
      </w:r>
      <w:r w:rsidRPr="16DC76C1" w:rsidR="00612FF8">
        <w:rPr>
          <w:rFonts w:eastAsia="Calibri"/>
          <w:b w:val="0"/>
          <w:bCs w:val="0"/>
        </w:rPr>
        <w:t xml:space="preserve">, </w:t>
      </w:r>
      <w:r w:rsidRPr="16DC76C1" w:rsidR="00612FF8">
        <w:rPr>
          <w:rFonts w:eastAsia="Calibri"/>
          <w:b w:val="0"/>
          <w:bCs w:val="0"/>
        </w:rPr>
        <w:t>Jēkabpils</w:t>
      </w:r>
      <w:r w:rsidRPr="16DC76C1" w:rsidR="00612FF8">
        <w:rPr>
          <w:rFonts w:eastAsia="Calibri"/>
          <w:b w:val="0"/>
          <w:bCs w:val="0"/>
        </w:rPr>
        <w:t xml:space="preserve"> </w:t>
      </w:r>
      <w:r w:rsidRPr="16DC76C1" w:rsidR="00612FF8">
        <w:rPr>
          <w:rFonts w:eastAsia="Calibri"/>
          <w:b w:val="0"/>
          <w:bCs w:val="0"/>
        </w:rPr>
        <w:t>nov.</w:t>
      </w:r>
      <w:r w:rsidRPr="16DC76C1" w:rsidR="00612FF8">
        <w:rPr>
          <w:rFonts w:eastAsia="Calibri"/>
          <w:b w:val="0"/>
          <w:bCs w:val="0"/>
        </w:rPr>
        <w:t xml:space="preserve">, LV-5237, </w:t>
      </w:r>
      <w:r w:rsidRPr="16DC76C1" w:rsidR="00612FF8">
        <w:rPr>
          <w:rFonts w:eastAsia="Calibri"/>
          <w:b w:val="0"/>
          <w:bCs w:val="0"/>
        </w:rPr>
        <w:t>nedzīvojamā</w:t>
      </w:r>
      <w:r w:rsidRPr="16DC76C1" w:rsidR="00C65EFA">
        <w:rPr>
          <w:rFonts w:eastAsia="Calibri"/>
          <w:b w:val="0"/>
          <w:bCs w:val="0"/>
        </w:rPr>
        <w:t>s</w:t>
      </w:r>
      <w:r w:rsidRPr="16DC76C1" w:rsidR="00612FF8">
        <w:rPr>
          <w:rFonts w:eastAsia="Calibri"/>
          <w:b w:val="0"/>
          <w:bCs w:val="0"/>
        </w:rPr>
        <w:t xml:space="preserve"> </w:t>
      </w:r>
      <w:r w:rsidRPr="16DC76C1" w:rsidR="00612FF8">
        <w:rPr>
          <w:rFonts w:eastAsia="Calibri"/>
          <w:b w:val="0"/>
          <w:bCs w:val="0"/>
        </w:rPr>
        <w:t>telpa</w:t>
      </w:r>
      <w:r w:rsidRPr="16DC76C1" w:rsidR="00C65EFA">
        <w:rPr>
          <w:rFonts w:eastAsia="Calibri"/>
          <w:b w:val="0"/>
          <w:bCs w:val="0"/>
        </w:rPr>
        <w:t>s</w:t>
      </w:r>
      <w:r w:rsidRPr="16DC76C1" w:rsidR="00612FF8">
        <w:rPr>
          <w:rFonts w:eastAsia="Calibri"/>
          <w:b w:val="0"/>
          <w:bCs w:val="0"/>
        </w:rPr>
        <w:t xml:space="preserve"> - </w:t>
      </w:r>
      <w:r w:rsidRPr="16DC76C1" w:rsidR="00612FF8">
        <w:rPr>
          <w:rFonts w:eastAsia="Calibri"/>
          <w:b w:val="0"/>
          <w:bCs w:val="0"/>
        </w:rPr>
        <w:t>pirts</w:t>
      </w:r>
      <w:r w:rsidRPr="16DC76C1" w:rsidR="00612FF8">
        <w:rPr>
          <w:rFonts w:eastAsia="Calibri"/>
          <w:b w:val="0"/>
          <w:bCs w:val="0"/>
        </w:rPr>
        <w:t xml:space="preserve"> </w:t>
      </w:r>
      <w:r w:rsidRPr="16DC76C1" w:rsidR="00612FF8">
        <w:rPr>
          <w:rFonts w:eastAsia="Calibri"/>
          <w:b w:val="0"/>
          <w:bCs w:val="0"/>
        </w:rPr>
        <w:t>ar</w:t>
      </w:r>
      <w:r w:rsidRPr="16DC76C1" w:rsidR="00612FF8">
        <w:rPr>
          <w:rFonts w:eastAsia="Calibri"/>
          <w:b w:val="0"/>
          <w:bCs w:val="0"/>
        </w:rPr>
        <w:t xml:space="preserve"> </w:t>
      </w:r>
      <w:r w:rsidRPr="16DC76C1" w:rsidR="00612FF8">
        <w:rPr>
          <w:rFonts w:eastAsia="Calibri"/>
          <w:b w:val="0"/>
          <w:bCs w:val="0"/>
        </w:rPr>
        <w:t>kopējo</w:t>
      </w:r>
      <w:r w:rsidRPr="16DC76C1" w:rsidR="00612FF8">
        <w:rPr>
          <w:rFonts w:eastAsia="Calibri"/>
          <w:b w:val="0"/>
          <w:bCs w:val="0"/>
        </w:rPr>
        <w:t xml:space="preserve"> </w:t>
      </w:r>
      <w:r w:rsidRPr="16DC76C1" w:rsidR="00612FF8">
        <w:rPr>
          <w:rFonts w:eastAsia="Calibri"/>
          <w:b w:val="0"/>
          <w:bCs w:val="0"/>
        </w:rPr>
        <w:t>platību</w:t>
      </w:r>
      <w:r w:rsidRPr="16DC76C1" w:rsidR="00612FF8">
        <w:rPr>
          <w:rFonts w:eastAsia="Calibri"/>
          <w:b w:val="0"/>
          <w:bCs w:val="0"/>
        </w:rPr>
        <w:t xml:space="preserve"> 257.7 m</w:t>
      </w:r>
      <w:r w:rsidRPr="16DC76C1" w:rsidR="00612FF8">
        <w:rPr>
          <w:rFonts w:eastAsia="Calibri"/>
          <w:b w:val="0"/>
          <w:bCs w:val="0"/>
          <w:vertAlign w:val="superscript"/>
        </w:rPr>
        <w:t xml:space="preserve">2 </w:t>
      </w:r>
      <w:r w:rsidRPr="16DC76C1" w:rsidR="00612FF8">
        <w:rPr>
          <w:rFonts w:eastAsia="Calibri"/>
          <w:b w:val="0"/>
          <w:bCs w:val="0"/>
        </w:rPr>
        <w:t>;</w:t>
      </w:r>
    </w:p>
    <w:p w:rsidRPr="004E7863" w:rsidR="00C65EFA" w:rsidP="16DC76C1" w:rsidRDefault="00C65EFA" w14:paraId="6C9C8C18" w14:textId="1B5775C0">
      <w:pPr>
        <w:pStyle w:val="Bezatstarpm"/>
        <w:rPr>
          <w:rFonts w:ascii="Times New Roman" w:hAnsi="Times New Roman" w:cs="Times New Roman"/>
          <w:b w:val="0"/>
          <w:bCs w:val="0"/>
          <w:sz w:val="24"/>
          <w:szCs w:val="24"/>
          <w:lang w:val="en-GB"/>
        </w:rPr>
      </w:pPr>
      <w:bookmarkStart w:name="_Hlk207290977" w:id="6"/>
      <w:r w:rsidRPr="16DC76C1" w:rsidR="7ACBFFBF">
        <w:rPr>
          <w:rFonts w:ascii="Times New Roman" w:hAnsi="Times New Roman" w:cs="Times New Roman"/>
          <w:b w:val="0"/>
          <w:bCs w:val="0"/>
          <w:sz w:val="24"/>
          <w:szCs w:val="24"/>
          <w:lang w:val="en-GB"/>
        </w:rPr>
        <w:t>SIA “</w:t>
      </w:r>
      <w:r w:rsidRPr="16DC76C1" w:rsidR="7ACBFFBF">
        <w:rPr>
          <w:rFonts w:ascii="Times New Roman" w:hAnsi="Times New Roman" w:cs="Times New Roman"/>
          <w:b w:val="0"/>
          <w:bCs w:val="0"/>
          <w:sz w:val="24"/>
          <w:szCs w:val="24"/>
          <w:lang w:val="en-GB"/>
        </w:rPr>
        <w:t>Viesītes</w:t>
      </w:r>
      <w:r w:rsidRPr="16DC76C1" w:rsidR="7ACBFFBF">
        <w:rPr>
          <w:rFonts w:ascii="Times New Roman" w:hAnsi="Times New Roman" w:cs="Times New Roman"/>
          <w:b w:val="0"/>
          <w:bCs w:val="0"/>
          <w:sz w:val="24"/>
          <w:szCs w:val="24"/>
          <w:lang w:val="en-GB"/>
        </w:rPr>
        <w:t xml:space="preserve"> </w:t>
      </w:r>
      <w:r w:rsidRPr="16DC76C1" w:rsidR="7ACBFFBF">
        <w:rPr>
          <w:rFonts w:ascii="Times New Roman" w:hAnsi="Times New Roman" w:cs="Times New Roman"/>
          <w:b w:val="0"/>
          <w:bCs w:val="0"/>
          <w:sz w:val="24"/>
          <w:szCs w:val="24"/>
          <w:lang w:val="en-GB"/>
        </w:rPr>
        <w:t>komunālā</w:t>
      </w:r>
      <w:r w:rsidRPr="16DC76C1" w:rsidR="7ACBFFBF">
        <w:rPr>
          <w:rFonts w:ascii="Times New Roman" w:hAnsi="Times New Roman" w:cs="Times New Roman"/>
          <w:b w:val="0"/>
          <w:bCs w:val="0"/>
          <w:sz w:val="24"/>
          <w:szCs w:val="24"/>
          <w:lang w:val="en-GB"/>
        </w:rPr>
        <w:t xml:space="preserve"> </w:t>
      </w:r>
      <w:r w:rsidRPr="16DC76C1" w:rsidR="7ACBFFBF">
        <w:rPr>
          <w:rFonts w:ascii="Times New Roman" w:hAnsi="Times New Roman" w:cs="Times New Roman"/>
          <w:b w:val="0"/>
          <w:bCs w:val="0"/>
          <w:sz w:val="24"/>
          <w:szCs w:val="24"/>
          <w:lang w:val="en-GB"/>
        </w:rPr>
        <w:t>pārvalde</w:t>
      </w:r>
      <w:r w:rsidRPr="16DC76C1" w:rsidR="7ACBFFBF">
        <w:rPr>
          <w:rFonts w:ascii="Times New Roman" w:hAnsi="Times New Roman" w:cs="Times New Roman"/>
          <w:b w:val="0"/>
          <w:bCs w:val="0"/>
          <w:sz w:val="24"/>
          <w:szCs w:val="24"/>
          <w:lang w:val="en-GB"/>
        </w:rPr>
        <w:t xml:space="preserve">” </w:t>
      </w:r>
      <w:r w:rsidRPr="16DC76C1" w:rsidR="7ACBFFBF">
        <w:rPr>
          <w:rFonts w:ascii="Times New Roman" w:hAnsi="Times New Roman" w:cs="Times New Roman"/>
          <w:b w:val="0"/>
          <w:bCs w:val="0"/>
          <w:sz w:val="24"/>
          <w:szCs w:val="24"/>
          <w:lang w:val="en-GB"/>
        </w:rPr>
        <w:t>nodod</w:t>
      </w:r>
      <w:r w:rsidRPr="16DC76C1" w:rsidR="7ACBFFBF">
        <w:rPr>
          <w:rFonts w:ascii="Times New Roman" w:hAnsi="Times New Roman" w:cs="Times New Roman"/>
          <w:b w:val="0"/>
          <w:bCs w:val="0"/>
          <w:sz w:val="24"/>
          <w:szCs w:val="24"/>
          <w:lang w:val="en-GB"/>
        </w:rPr>
        <w:t xml:space="preserve"> </w:t>
      </w:r>
      <w:r w:rsidRPr="16DC76C1" w:rsidR="7ACBFFBF">
        <w:rPr>
          <w:rFonts w:ascii="Times New Roman" w:hAnsi="Times New Roman" w:cs="Times New Roman"/>
          <w:b w:val="0"/>
          <w:bCs w:val="0"/>
          <w:sz w:val="24"/>
          <w:szCs w:val="24"/>
          <w:lang w:val="en-GB"/>
        </w:rPr>
        <w:t>iznomāšanai</w:t>
      </w:r>
      <w:r w:rsidRPr="16DC76C1" w:rsidR="7ACBFFBF">
        <w:rPr>
          <w:rFonts w:ascii="Times New Roman" w:hAnsi="Times New Roman" w:cs="Times New Roman"/>
          <w:b w:val="0"/>
          <w:bCs w:val="0"/>
          <w:sz w:val="24"/>
          <w:szCs w:val="24"/>
          <w:lang w:val="en-GB"/>
        </w:rPr>
        <w:t xml:space="preserve"> </w:t>
      </w:r>
      <w:r w:rsidRPr="16DC76C1" w:rsidR="7ACBFFBF">
        <w:rPr>
          <w:rFonts w:ascii="Times New Roman" w:hAnsi="Times New Roman"/>
          <w:b w:val="0"/>
          <w:bCs w:val="0"/>
          <w:sz w:val="24"/>
          <w:szCs w:val="24"/>
          <w:lang w:val="en-GB"/>
        </w:rPr>
        <w:t>piederoš</w:t>
      </w:r>
      <w:r w:rsidRPr="16DC76C1" w:rsidR="313E4738">
        <w:rPr>
          <w:rFonts w:ascii="Times New Roman" w:hAnsi="Times New Roman"/>
          <w:b w:val="0"/>
          <w:bCs w:val="0"/>
          <w:sz w:val="24"/>
          <w:szCs w:val="24"/>
          <w:lang w:val="en-GB"/>
        </w:rPr>
        <w:t>ā</w:t>
      </w:r>
      <w:r w:rsidRPr="16DC76C1" w:rsidR="7ACBFFBF">
        <w:rPr>
          <w:rFonts w:ascii="Times New Roman" w:hAnsi="Times New Roman"/>
          <w:b w:val="0"/>
          <w:bCs w:val="0"/>
          <w:sz w:val="24"/>
          <w:szCs w:val="24"/>
          <w:lang w:val="en-GB"/>
        </w:rPr>
        <w:t xml:space="preserve"> </w:t>
      </w:r>
      <w:r w:rsidRPr="16DC76C1" w:rsidR="7ACBFFBF">
        <w:rPr>
          <w:rFonts w:ascii="Times New Roman" w:hAnsi="Times New Roman"/>
          <w:b w:val="0"/>
          <w:bCs w:val="0"/>
          <w:sz w:val="24"/>
          <w:szCs w:val="24"/>
          <w:lang w:val="en-GB"/>
        </w:rPr>
        <w:t>nekustam</w:t>
      </w:r>
      <w:r w:rsidRPr="16DC76C1" w:rsidR="789039CF">
        <w:rPr>
          <w:rFonts w:ascii="Times New Roman" w:hAnsi="Times New Roman"/>
          <w:b w:val="0"/>
          <w:bCs w:val="0"/>
          <w:sz w:val="24"/>
          <w:szCs w:val="24"/>
          <w:lang w:val="en-GB"/>
        </w:rPr>
        <w:t>ā</w:t>
      </w:r>
      <w:r w:rsidRPr="16DC76C1" w:rsidR="7ACBFFBF">
        <w:rPr>
          <w:rFonts w:ascii="Times New Roman" w:hAnsi="Times New Roman"/>
          <w:b w:val="0"/>
          <w:bCs w:val="0"/>
          <w:sz w:val="24"/>
          <w:szCs w:val="24"/>
          <w:lang w:val="en-GB"/>
        </w:rPr>
        <w:t xml:space="preserve"> </w:t>
      </w:r>
      <w:r w:rsidRPr="16DC76C1" w:rsidR="7ACBFFBF">
        <w:rPr>
          <w:rFonts w:ascii="Times New Roman" w:hAnsi="Times New Roman"/>
          <w:b w:val="0"/>
          <w:bCs w:val="0"/>
          <w:sz w:val="24"/>
          <w:szCs w:val="24"/>
          <w:lang w:val="en-GB"/>
        </w:rPr>
        <w:t>īpašum</w:t>
      </w:r>
      <w:r w:rsidRPr="16DC76C1" w:rsidR="01111045">
        <w:rPr>
          <w:rFonts w:ascii="Times New Roman" w:hAnsi="Times New Roman"/>
          <w:b w:val="0"/>
          <w:bCs w:val="0"/>
          <w:sz w:val="24"/>
          <w:szCs w:val="24"/>
          <w:lang w:val="en-GB"/>
        </w:rPr>
        <w:t>a</w:t>
      </w:r>
      <w:r w:rsidRPr="16DC76C1" w:rsidR="0ED62295">
        <w:rPr>
          <w:rFonts w:ascii="Times New Roman" w:hAnsi="Times New Roman"/>
          <w:b w:val="0"/>
          <w:bCs w:val="0"/>
          <w:sz w:val="24"/>
          <w:szCs w:val="24"/>
          <w:lang w:val="en-GB"/>
        </w:rPr>
        <w:t xml:space="preserve"> </w:t>
      </w:r>
      <w:r w:rsidRPr="16DC76C1" w:rsidR="0ED62295">
        <w:rPr>
          <w:rFonts w:ascii="Times New Roman" w:hAnsi="Times New Roman"/>
          <w:b w:val="0"/>
          <w:bCs w:val="0"/>
          <w:sz w:val="24"/>
          <w:szCs w:val="24"/>
          <w:lang w:val="en-GB"/>
        </w:rPr>
        <w:t>daļu</w:t>
      </w:r>
      <w:r w:rsidRPr="16DC76C1" w:rsidR="7ACBFFBF">
        <w:rPr>
          <w:rFonts w:ascii="Times New Roman" w:hAnsi="Times New Roman"/>
          <w:b w:val="0"/>
          <w:bCs w:val="0"/>
          <w:sz w:val="24"/>
          <w:szCs w:val="24"/>
          <w:lang w:val="en-GB"/>
        </w:rPr>
        <w:t>,</w:t>
      </w:r>
      <w:r w:rsidRPr="16DC76C1" w:rsidR="7ACBFFBF">
        <w:rPr>
          <w:rFonts w:ascii="Times New Roman" w:hAnsi="Times New Roman" w:cs="Times New Roman"/>
          <w:b w:val="0"/>
          <w:bCs w:val="0"/>
          <w:sz w:val="24"/>
          <w:szCs w:val="24"/>
          <w:lang w:val="en-GB"/>
        </w:rPr>
        <w:t xml:space="preserve"> </w:t>
      </w:r>
      <w:r w:rsidRPr="16DC76C1" w:rsidR="7ACBFFBF">
        <w:rPr>
          <w:rFonts w:ascii="Times New Roman" w:hAnsi="Times New Roman" w:cs="Times New Roman"/>
          <w:b w:val="0"/>
          <w:bCs w:val="0"/>
          <w:sz w:val="24"/>
          <w:szCs w:val="24"/>
          <w:lang w:val="en-GB"/>
        </w:rPr>
        <w:t>rīkojot</w:t>
      </w:r>
      <w:r w:rsidRPr="16DC76C1" w:rsidR="7ACBFFBF">
        <w:rPr>
          <w:rFonts w:ascii="Times New Roman" w:hAnsi="Times New Roman" w:cs="Times New Roman"/>
          <w:b w:val="0"/>
          <w:bCs w:val="0"/>
          <w:sz w:val="24"/>
          <w:szCs w:val="24"/>
          <w:lang w:val="en-GB"/>
        </w:rPr>
        <w:t xml:space="preserve"> </w:t>
      </w:r>
      <w:r w:rsidRPr="16DC76C1" w:rsidR="7ACBFFBF">
        <w:rPr>
          <w:rFonts w:ascii="Times New Roman" w:hAnsi="Times New Roman" w:cs="Times New Roman"/>
          <w:b w:val="0"/>
          <w:bCs w:val="0"/>
          <w:sz w:val="24"/>
          <w:szCs w:val="24"/>
          <w:lang w:val="en-GB"/>
        </w:rPr>
        <w:t>mutisku</w:t>
      </w:r>
      <w:r w:rsidRPr="16DC76C1" w:rsidR="7ACBFFBF">
        <w:rPr>
          <w:rFonts w:ascii="Times New Roman" w:hAnsi="Times New Roman" w:cs="Times New Roman"/>
          <w:b w:val="0"/>
          <w:bCs w:val="0"/>
          <w:sz w:val="24"/>
          <w:szCs w:val="24"/>
          <w:lang w:val="en-GB"/>
        </w:rPr>
        <w:t xml:space="preserve">  </w:t>
      </w:r>
      <w:r w:rsidRPr="16DC76C1" w:rsidR="7ACBFFBF">
        <w:rPr>
          <w:rFonts w:ascii="Times New Roman" w:hAnsi="Times New Roman" w:cs="Times New Roman"/>
          <w:b w:val="0"/>
          <w:bCs w:val="0"/>
          <w:sz w:val="24"/>
          <w:szCs w:val="24"/>
          <w:lang w:val="en-GB"/>
        </w:rPr>
        <w:t>nomas</w:t>
      </w:r>
      <w:r w:rsidRPr="16DC76C1" w:rsidR="7ACBFFBF">
        <w:rPr>
          <w:rFonts w:ascii="Times New Roman" w:hAnsi="Times New Roman" w:cs="Times New Roman"/>
          <w:b w:val="0"/>
          <w:bCs w:val="0"/>
          <w:sz w:val="24"/>
          <w:szCs w:val="24"/>
          <w:lang w:val="en-GB"/>
        </w:rPr>
        <w:t xml:space="preserve"> </w:t>
      </w:r>
      <w:r w:rsidRPr="16DC76C1" w:rsidR="7ACBFFBF">
        <w:rPr>
          <w:rFonts w:ascii="Times New Roman" w:hAnsi="Times New Roman" w:cs="Times New Roman"/>
          <w:b w:val="0"/>
          <w:bCs w:val="0"/>
          <w:sz w:val="24"/>
          <w:szCs w:val="24"/>
          <w:lang w:val="en-GB"/>
        </w:rPr>
        <w:t>tiesību</w:t>
      </w:r>
      <w:r w:rsidRPr="16DC76C1" w:rsidR="7ACBFFBF">
        <w:rPr>
          <w:rFonts w:ascii="Times New Roman" w:hAnsi="Times New Roman" w:cs="Times New Roman"/>
          <w:b w:val="0"/>
          <w:bCs w:val="0"/>
          <w:sz w:val="24"/>
          <w:szCs w:val="24"/>
          <w:lang w:val="en-GB"/>
        </w:rPr>
        <w:t xml:space="preserve"> </w:t>
      </w:r>
      <w:r w:rsidRPr="16DC76C1" w:rsidR="7ACBFFBF">
        <w:rPr>
          <w:rFonts w:ascii="Times New Roman" w:hAnsi="Times New Roman" w:cs="Times New Roman"/>
          <w:b w:val="0"/>
          <w:bCs w:val="0"/>
          <w:sz w:val="24"/>
          <w:szCs w:val="24"/>
          <w:lang w:val="en-GB"/>
        </w:rPr>
        <w:t>izsoli</w:t>
      </w:r>
      <w:r w:rsidRPr="16DC76C1" w:rsidR="7ACBFFBF">
        <w:rPr>
          <w:rFonts w:ascii="Times New Roman" w:hAnsi="Times New Roman" w:cs="Times New Roman"/>
          <w:b w:val="0"/>
          <w:bCs w:val="0"/>
          <w:sz w:val="24"/>
          <w:szCs w:val="24"/>
          <w:lang w:val="en-GB"/>
        </w:rPr>
        <w:t>.</w:t>
      </w:r>
      <w:r w:rsidRPr="16DC76C1" w:rsidR="7ACBFFBF">
        <w:rPr>
          <w:rFonts w:ascii="Times New Roman" w:hAnsi="Times New Roman"/>
          <w:b w:val="0"/>
          <w:bCs w:val="0"/>
          <w:sz w:val="24"/>
          <w:szCs w:val="24"/>
          <w:lang w:val="en-GB"/>
        </w:rPr>
        <w:t xml:space="preserve"> </w:t>
      </w:r>
      <w:r w:rsidRPr="16DC76C1" w:rsidR="7ACBFFBF">
        <w:rPr>
          <w:rFonts w:ascii="Times New Roman" w:hAnsi="Times New Roman" w:cs="Times New Roman"/>
          <w:b w:val="0"/>
          <w:bCs w:val="0"/>
          <w:sz w:val="24"/>
          <w:szCs w:val="24"/>
          <w:lang w:val="en-GB"/>
        </w:rPr>
        <w:t>Ī</w:t>
      </w:r>
      <w:r w:rsidRPr="16DC76C1" w:rsidR="7ACBFFBF">
        <w:rPr>
          <w:rFonts w:ascii="Times New Roman" w:hAnsi="Times New Roman" w:cs="Times New Roman"/>
          <w:b w:val="0"/>
          <w:bCs w:val="0"/>
          <w:sz w:val="24"/>
          <w:szCs w:val="24"/>
          <w:lang w:val="en-GB"/>
        </w:rPr>
        <w:t>pašuma</w:t>
      </w:r>
      <w:r w:rsidRPr="16DC76C1" w:rsidR="7ACBFFBF">
        <w:rPr>
          <w:rFonts w:ascii="Times New Roman" w:hAnsi="Times New Roman" w:cs="Times New Roman"/>
          <w:b w:val="0"/>
          <w:bCs w:val="0"/>
          <w:sz w:val="24"/>
          <w:szCs w:val="24"/>
          <w:lang w:val="en-GB"/>
        </w:rPr>
        <w:t xml:space="preserve"> </w:t>
      </w:r>
      <w:r w:rsidRPr="16DC76C1" w:rsidR="7ACBFFBF">
        <w:rPr>
          <w:rFonts w:ascii="Times New Roman" w:hAnsi="Times New Roman" w:cs="Times New Roman"/>
          <w:b w:val="0"/>
          <w:bCs w:val="0"/>
          <w:sz w:val="24"/>
          <w:szCs w:val="24"/>
          <w:lang w:val="en-GB"/>
        </w:rPr>
        <w:t>adrese</w:t>
      </w:r>
      <w:r w:rsidRPr="16DC76C1" w:rsidR="7ACBFFBF">
        <w:rPr>
          <w:rFonts w:ascii="Times New Roman" w:hAnsi="Times New Roman" w:cs="Times New Roman"/>
          <w:b w:val="0"/>
          <w:bCs w:val="0"/>
          <w:sz w:val="24"/>
          <w:szCs w:val="24"/>
          <w:lang w:val="en-GB"/>
        </w:rPr>
        <w:t xml:space="preserve"> Lapu </w:t>
      </w:r>
      <w:r w:rsidRPr="16DC76C1" w:rsidR="7ACBFFBF">
        <w:rPr>
          <w:rFonts w:ascii="Times New Roman" w:hAnsi="Times New Roman" w:cs="Times New Roman"/>
          <w:b w:val="0"/>
          <w:bCs w:val="0"/>
          <w:sz w:val="24"/>
          <w:szCs w:val="24"/>
          <w:lang w:val="en-GB"/>
        </w:rPr>
        <w:t>iela</w:t>
      </w:r>
      <w:r w:rsidRPr="16DC76C1" w:rsidR="7ACBFFBF">
        <w:rPr>
          <w:rFonts w:ascii="Times New Roman" w:hAnsi="Times New Roman" w:cs="Times New Roman"/>
          <w:b w:val="0"/>
          <w:bCs w:val="0"/>
          <w:sz w:val="24"/>
          <w:szCs w:val="24"/>
          <w:lang w:val="en-GB"/>
        </w:rPr>
        <w:t xml:space="preserve"> 5, </w:t>
      </w:r>
      <w:r w:rsidRPr="16DC76C1" w:rsidR="7ACBFFBF">
        <w:rPr>
          <w:rFonts w:ascii="Times New Roman" w:hAnsi="Times New Roman" w:cs="Times New Roman"/>
          <w:b w:val="0"/>
          <w:bCs w:val="0"/>
          <w:sz w:val="24"/>
          <w:szCs w:val="24"/>
          <w:lang w:val="en-GB"/>
        </w:rPr>
        <w:t>Viesīte</w:t>
      </w:r>
      <w:r w:rsidRPr="16DC76C1" w:rsidR="7ACBFFBF">
        <w:rPr>
          <w:rFonts w:ascii="Times New Roman" w:hAnsi="Times New Roman" w:cs="Times New Roman"/>
          <w:b w:val="0"/>
          <w:bCs w:val="0"/>
          <w:sz w:val="24"/>
          <w:szCs w:val="24"/>
          <w:lang w:val="en-GB"/>
        </w:rPr>
        <w:t xml:space="preserve">, </w:t>
      </w:r>
      <w:r w:rsidRPr="16DC76C1" w:rsidR="7ACBFFBF">
        <w:rPr>
          <w:rFonts w:ascii="Times New Roman" w:hAnsi="Times New Roman" w:cs="Times New Roman"/>
          <w:b w:val="0"/>
          <w:bCs w:val="0"/>
          <w:sz w:val="24"/>
          <w:szCs w:val="24"/>
          <w:lang w:val="en-GB"/>
        </w:rPr>
        <w:t>Jēkabpils</w:t>
      </w:r>
      <w:r w:rsidRPr="16DC76C1" w:rsidR="7ACBFFBF">
        <w:rPr>
          <w:rFonts w:ascii="Times New Roman" w:hAnsi="Times New Roman" w:cs="Times New Roman"/>
          <w:b w:val="0"/>
          <w:bCs w:val="0"/>
          <w:sz w:val="24"/>
          <w:szCs w:val="24"/>
          <w:lang w:val="en-GB"/>
        </w:rPr>
        <w:t xml:space="preserve"> </w:t>
      </w:r>
      <w:r w:rsidRPr="16DC76C1" w:rsidR="7ACBFFBF">
        <w:rPr>
          <w:rFonts w:ascii="Times New Roman" w:hAnsi="Times New Roman" w:cs="Times New Roman"/>
          <w:b w:val="0"/>
          <w:bCs w:val="0"/>
          <w:sz w:val="24"/>
          <w:szCs w:val="24"/>
          <w:lang w:val="en-GB"/>
        </w:rPr>
        <w:t>novadā</w:t>
      </w:r>
      <w:r w:rsidRPr="16DC76C1" w:rsidR="7ACBFFBF">
        <w:rPr>
          <w:rFonts w:ascii="Times New Roman" w:hAnsi="Times New Roman" w:cs="Times New Roman"/>
          <w:b w:val="0"/>
          <w:bCs w:val="0"/>
          <w:sz w:val="24"/>
          <w:szCs w:val="24"/>
          <w:lang w:val="en-GB"/>
        </w:rPr>
        <w:t xml:space="preserve">, </w:t>
      </w:r>
      <w:r w:rsidRPr="16DC76C1" w:rsidR="7ACBFFBF">
        <w:rPr>
          <w:rFonts w:ascii="Times New Roman" w:hAnsi="Times New Roman" w:cs="Times New Roman"/>
          <w:b w:val="0"/>
          <w:bCs w:val="0"/>
          <w:sz w:val="24"/>
          <w:szCs w:val="24"/>
          <w:lang w:val="en-GB"/>
        </w:rPr>
        <w:t>ēkas</w:t>
      </w:r>
      <w:r w:rsidRPr="16DC76C1" w:rsidR="7ACBFFBF">
        <w:rPr>
          <w:rFonts w:ascii="Times New Roman" w:hAnsi="Times New Roman" w:cs="Times New Roman"/>
          <w:b w:val="0"/>
          <w:bCs w:val="0"/>
          <w:sz w:val="24"/>
          <w:szCs w:val="24"/>
          <w:lang w:val="en-GB"/>
        </w:rPr>
        <w:t xml:space="preserve"> </w:t>
      </w:r>
      <w:r w:rsidRPr="16DC76C1" w:rsidR="7ACBFFBF">
        <w:rPr>
          <w:rFonts w:ascii="Times New Roman" w:hAnsi="Times New Roman" w:cs="Times New Roman"/>
          <w:b w:val="0"/>
          <w:bCs w:val="0"/>
          <w:sz w:val="24"/>
          <w:szCs w:val="24"/>
          <w:lang w:val="en-GB"/>
        </w:rPr>
        <w:t>kadastra</w:t>
      </w:r>
      <w:r w:rsidRPr="16DC76C1" w:rsidR="7ACBFFBF">
        <w:rPr>
          <w:rFonts w:ascii="Times New Roman" w:hAnsi="Times New Roman" w:cs="Times New Roman"/>
          <w:b w:val="0"/>
          <w:bCs w:val="0"/>
          <w:sz w:val="24"/>
          <w:szCs w:val="24"/>
          <w:lang w:val="en-GB"/>
        </w:rPr>
        <w:t xml:space="preserve"> </w:t>
      </w:r>
      <w:r w:rsidRPr="16DC76C1" w:rsidR="7ACBFFBF">
        <w:rPr>
          <w:rFonts w:ascii="Times New Roman" w:hAnsi="Times New Roman" w:cs="Times New Roman"/>
          <w:b w:val="0"/>
          <w:bCs w:val="0"/>
          <w:sz w:val="24"/>
          <w:szCs w:val="24"/>
          <w:lang w:val="en-GB"/>
        </w:rPr>
        <w:t>apzīmējums</w:t>
      </w:r>
      <w:r w:rsidRPr="16DC76C1" w:rsidR="7ACBFFBF">
        <w:rPr>
          <w:rFonts w:ascii="Times New Roman" w:hAnsi="Times New Roman" w:cs="Times New Roman"/>
          <w:b w:val="0"/>
          <w:bCs w:val="0"/>
          <w:sz w:val="24"/>
          <w:szCs w:val="24"/>
          <w:lang w:val="en-GB"/>
        </w:rPr>
        <w:t xml:space="preserve"> 56250010292001,</w:t>
      </w:r>
      <w:r w:rsidRPr="16DC76C1" w:rsidR="7ACBFFBF">
        <w:rPr>
          <w:rFonts w:ascii="Times New Roman" w:hAnsi="Times New Roman" w:eastAsia="Calibri" w:cs="Times New Roman"/>
          <w:b w:val="0"/>
          <w:bCs w:val="0"/>
          <w:sz w:val="24"/>
          <w:szCs w:val="24"/>
          <w:lang w:val="en-GB"/>
        </w:rPr>
        <w:t xml:space="preserve"> </w:t>
      </w:r>
      <w:r w:rsidRPr="16DC76C1" w:rsidR="7ACBFFBF">
        <w:rPr>
          <w:rFonts w:ascii="Times New Roman" w:hAnsi="Times New Roman" w:eastAsia="Calibri" w:cs="Times New Roman"/>
          <w:b w:val="0"/>
          <w:bCs w:val="0"/>
          <w:sz w:val="24"/>
          <w:szCs w:val="24"/>
          <w:lang w:val="en-GB"/>
        </w:rPr>
        <w:t>nedzīvojamā</w:t>
      </w:r>
      <w:r w:rsidRPr="16DC76C1" w:rsidR="7ACBFFBF">
        <w:rPr>
          <w:rFonts w:ascii="Times New Roman" w:hAnsi="Times New Roman" w:eastAsia="Calibri" w:cs="Times New Roman"/>
          <w:b w:val="0"/>
          <w:bCs w:val="0"/>
          <w:sz w:val="24"/>
          <w:szCs w:val="24"/>
          <w:lang w:val="en-GB"/>
        </w:rPr>
        <w:t xml:space="preserve"> </w:t>
      </w:r>
      <w:r w:rsidRPr="16DC76C1" w:rsidR="7ACBFFBF">
        <w:rPr>
          <w:rFonts w:ascii="Times New Roman" w:hAnsi="Times New Roman" w:eastAsia="Calibri" w:cs="Times New Roman"/>
          <w:b w:val="0"/>
          <w:bCs w:val="0"/>
          <w:sz w:val="24"/>
          <w:szCs w:val="24"/>
          <w:lang w:val="en-GB"/>
        </w:rPr>
        <w:t>telpa</w:t>
      </w:r>
      <w:r w:rsidRPr="16DC76C1" w:rsidR="7ACBFFBF">
        <w:rPr>
          <w:rFonts w:ascii="Times New Roman" w:hAnsi="Times New Roman" w:eastAsia="Calibri" w:cs="Times New Roman"/>
          <w:b w:val="0"/>
          <w:bCs w:val="0"/>
          <w:sz w:val="24"/>
          <w:szCs w:val="24"/>
          <w:lang w:val="en-GB"/>
        </w:rPr>
        <w:t xml:space="preserve"> - </w:t>
      </w:r>
      <w:r w:rsidRPr="16DC76C1" w:rsidR="7ACBFFBF">
        <w:rPr>
          <w:rFonts w:ascii="Times New Roman" w:hAnsi="Times New Roman" w:eastAsia="Calibri" w:cs="Times New Roman"/>
          <w:b w:val="0"/>
          <w:bCs w:val="0"/>
          <w:sz w:val="24"/>
          <w:szCs w:val="24"/>
          <w:lang w:val="en-GB"/>
        </w:rPr>
        <w:t>pirts</w:t>
      </w:r>
      <w:r w:rsidRPr="16DC76C1" w:rsidR="7ACBFFBF">
        <w:rPr>
          <w:rFonts w:ascii="Times New Roman" w:hAnsi="Times New Roman" w:eastAsia="Calibri" w:cs="Times New Roman"/>
          <w:b w:val="0"/>
          <w:bCs w:val="0"/>
          <w:sz w:val="24"/>
          <w:szCs w:val="24"/>
          <w:lang w:val="en-GB"/>
        </w:rPr>
        <w:t xml:space="preserve"> </w:t>
      </w:r>
      <w:r w:rsidRPr="16DC76C1" w:rsidR="7ACBFFBF">
        <w:rPr>
          <w:rFonts w:ascii="Times New Roman" w:hAnsi="Times New Roman" w:eastAsia="Calibri" w:cs="Times New Roman"/>
          <w:b w:val="0"/>
          <w:bCs w:val="0"/>
          <w:sz w:val="24"/>
          <w:szCs w:val="24"/>
          <w:lang w:val="en-GB"/>
        </w:rPr>
        <w:t>ar</w:t>
      </w:r>
      <w:r w:rsidRPr="16DC76C1" w:rsidR="7ACBFFBF">
        <w:rPr>
          <w:rFonts w:ascii="Times New Roman" w:hAnsi="Times New Roman" w:eastAsia="Calibri" w:cs="Times New Roman"/>
          <w:b w:val="0"/>
          <w:bCs w:val="0"/>
          <w:sz w:val="24"/>
          <w:szCs w:val="24"/>
          <w:lang w:val="en-GB"/>
        </w:rPr>
        <w:t xml:space="preserve"> </w:t>
      </w:r>
      <w:r w:rsidRPr="16DC76C1" w:rsidR="7ACBFFBF">
        <w:rPr>
          <w:rFonts w:ascii="Times New Roman" w:hAnsi="Times New Roman" w:eastAsia="Calibri" w:cs="Times New Roman"/>
          <w:b w:val="0"/>
          <w:bCs w:val="0"/>
          <w:sz w:val="24"/>
          <w:szCs w:val="24"/>
          <w:lang w:val="en-GB"/>
        </w:rPr>
        <w:t>kopējo</w:t>
      </w:r>
      <w:r w:rsidRPr="16DC76C1" w:rsidR="7ACBFFBF">
        <w:rPr>
          <w:rFonts w:ascii="Times New Roman" w:hAnsi="Times New Roman" w:eastAsia="Calibri" w:cs="Times New Roman"/>
          <w:b w:val="0"/>
          <w:bCs w:val="0"/>
          <w:sz w:val="24"/>
          <w:szCs w:val="24"/>
          <w:lang w:val="en-GB"/>
        </w:rPr>
        <w:t xml:space="preserve"> </w:t>
      </w:r>
      <w:r w:rsidRPr="16DC76C1" w:rsidR="7ACBFFBF">
        <w:rPr>
          <w:rFonts w:ascii="Times New Roman" w:hAnsi="Times New Roman" w:eastAsia="Calibri" w:cs="Times New Roman"/>
          <w:b w:val="0"/>
          <w:bCs w:val="0"/>
          <w:sz w:val="24"/>
          <w:szCs w:val="24"/>
          <w:lang w:val="en-GB"/>
        </w:rPr>
        <w:t>platību</w:t>
      </w:r>
      <w:r w:rsidRPr="16DC76C1" w:rsidR="7ACBFFBF">
        <w:rPr>
          <w:rFonts w:ascii="Times New Roman" w:hAnsi="Times New Roman" w:eastAsia="Calibri" w:cs="Times New Roman"/>
          <w:b w:val="0"/>
          <w:bCs w:val="0"/>
          <w:sz w:val="24"/>
          <w:szCs w:val="24"/>
          <w:lang w:val="en-GB"/>
        </w:rPr>
        <w:t xml:space="preserve"> 257.7 m</w:t>
      </w:r>
      <w:r w:rsidRPr="16DC76C1" w:rsidR="7ACBFFBF">
        <w:rPr>
          <w:rFonts w:ascii="Times New Roman" w:hAnsi="Times New Roman" w:eastAsia="Calibri" w:cs="Times New Roman"/>
          <w:b w:val="0"/>
          <w:bCs w:val="0"/>
          <w:sz w:val="24"/>
          <w:szCs w:val="24"/>
          <w:vertAlign w:val="superscript"/>
          <w:lang w:val="en-GB"/>
        </w:rPr>
        <w:t xml:space="preserve">2 </w:t>
      </w:r>
      <w:r w:rsidRPr="16DC76C1" w:rsidR="7ACBFFBF">
        <w:rPr>
          <w:rFonts w:ascii="Times New Roman" w:hAnsi="Times New Roman" w:eastAsia="Calibri" w:cs="Times New Roman"/>
          <w:b w:val="0"/>
          <w:bCs w:val="0"/>
          <w:sz w:val="24"/>
          <w:szCs w:val="24"/>
          <w:lang w:val="en-GB"/>
        </w:rPr>
        <w:t>,</w:t>
      </w:r>
      <w:r w:rsidRPr="16DC76C1" w:rsidR="7ACBFFBF">
        <w:rPr>
          <w:rFonts w:ascii="Times New Roman" w:hAnsi="Times New Roman" w:eastAsia="Calibri" w:cs="Times New Roman"/>
          <w:b w:val="0"/>
          <w:bCs w:val="0"/>
          <w:sz w:val="24"/>
          <w:szCs w:val="24"/>
          <w:lang w:val="en-GB"/>
        </w:rPr>
        <w:t xml:space="preserve"> no </w:t>
      </w:r>
      <w:r w:rsidRPr="16DC76C1" w:rsidR="7ACBFFBF">
        <w:rPr>
          <w:rFonts w:ascii="Times New Roman" w:hAnsi="Times New Roman" w:eastAsia="Calibri" w:cs="Times New Roman"/>
          <w:b w:val="0"/>
          <w:bCs w:val="0"/>
          <w:sz w:val="24"/>
          <w:szCs w:val="24"/>
          <w:lang w:val="en-GB"/>
        </w:rPr>
        <w:t>kopējas</w:t>
      </w:r>
      <w:r w:rsidRPr="16DC76C1" w:rsidR="7ACBFFBF">
        <w:rPr>
          <w:rFonts w:ascii="Times New Roman" w:hAnsi="Times New Roman" w:eastAsia="Calibri" w:cs="Times New Roman"/>
          <w:b w:val="0"/>
          <w:bCs w:val="0"/>
          <w:sz w:val="24"/>
          <w:szCs w:val="24"/>
          <w:lang w:val="en-GB"/>
        </w:rPr>
        <w:t xml:space="preserve"> </w:t>
      </w:r>
      <w:r w:rsidRPr="16DC76C1" w:rsidR="7ACBFFBF">
        <w:rPr>
          <w:rFonts w:ascii="Times New Roman" w:hAnsi="Times New Roman" w:eastAsia="Calibri" w:cs="Times New Roman"/>
          <w:b w:val="0"/>
          <w:bCs w:val="0"/>
          <w:sz w:val="24"/>
          <w:szCs w:val="24"/>
          <w:lang w:val="en-GB"/>
        </w:rPr>
        <w:t>platības</w:t>
      </w:r>
      <w:r w:rsidRPr="16DC76C1" w:rsidR="7ACBFFBF">
        <w:rPr>
          <w:rFonts w:ascii="Times New Roman" w:hAnsi="Times New Roman" w:eastAsia="Calibri" w:cs="Times New Roman"/>
          <w:b w:val="0"/>
          <w:bCs w:val="0"/>
          <w:sz w:val="24"/>
          <w:szCs w:val="24"/>
          <w:lang w:val="en-GB"/>
        </w:rPr>
        <w:t xml:space="preserve"> </w:t>
      </w:r>
      <w:r w:rsidRPr="16DC76C1" w:rsidR="7ACBFFBF">
        <w:rPr>
          <w:rFonts w:ascii="Times New Roman" w:hAnsi="Times New Roman" w:eastAsia="Calibri" w:cs="Times New Roman"/>
          <w:b w:val="0"/>
          <w:bCs w:val="0"/>
          <w:sz w:val="24"/>
          <w:szCs w:val="24"/>
          <w:lang w:val="en-GB"/>
        </w:rPr>
        <w:t>tiek</w:t>
      </w:r>
      <w:r w:rsidRPr="16DC76C1" w:rsidR="7ACBFFBF">
        <w:rPr>
          <w:rFonts w:ascii="Times New Roman" w:hAnsi="Times New Roman" w:eastAsia="Calibri" w:cs="Times New Roman"/>
          <w:b w:val="0"/>
          <w:bCs w:val="0"/>
          <w:sz w:val="24"/>
          <w:szCs w:val="24"/>
          <w:lang w:val="en-GB"/>
        </w:rPr>
        <w:t xml:space="preserve"> </w:t>
      </w:r>
      <w:r w:rsidRPr="16DC76C1" w:rsidR="7ACBFFBF">
        <w:rPr>
          <w:rFonts w:ascii="Times New Roman" w:hAnsi="Times New Roman" w:eastAsia="Calibri" w:cs="Times New Roman"/>
          <w:b w:val="0"/>
          <w:bCs w:val="0"/>
          <w:sz w:val="24"/>
          <w:szCs w:val="24"/>
          <w:lang w:val="en-GB"/>
        </w:rPr>
        <w:t>iznomātas</w:t>
      </w:r>
      <w:r w:rsidRPr="16DC76C1" w:rsidR="7ACBFFBF">
        <w:rPr>
          <w:rFonts w:ascii="Times New Roman" w:hAnsi="Times New Roman" w:cs="Times New Roman"/>
          <w:b w:val="0"/>
          <w:bCs w:val="0"/>
          <w:sz w:val="24"/>
          <w:szCs w:val="24"/>
          <w:lang w:val="en-GB"/>
        </w:rPr>
        <w:t xml:space="preserve"> </w:t>
      </w:r>
      <w:r w:rsidRPr="16DC76C1" w:rsidR="7ACBFFBF">
        <w:rPr>
          <w:rFonts w:ascii="Times New Roman" w:hAnsi="Times New Roman" w:cs="Times New Roman"/>
          <w:b w:val="0"/>
          <w:bCs w:val="0"/>
          <w:sz w:val="24"/>
          <w:szCs w:val="24"/>
          <w:lang w:val="en-GB"/>
        </w:rPr>
        <w:t>telpas</w:t>
      </w:r>
      <w:r w:rsidRPr="16DC76C1" w:rsidR="7ACBFFBF">
        <w:rPr>
          <w:rFonts w:ascii="Times New Roman" w:hAnsi="Times New Roman" w:cs="Times New Roman"/>
          <w:b w:val="0"/>
          <w:bCs w:val="0"/>
          <w:sz w:val="24"/>
          <w:szCs w:val="24"/>
          <w:lang w:val="en-GB"/>
        </w:rPr>
        <w:t xml:space="preserve"> Nr. 11 (22,9 m</w:t>
      </w:r>
      <w:r w:rsidRPr="16DC76C1" w:rsidR="7ACBFFBF">
        <w:rPr>
          <w:rFonts w:ascii="Times New Roman" w:hAnsi="Times New Roman" w:cs="Times New Roman"/>
          <w:b w:val="0"/>
          <w:bCs w:val="0"/>
          <w:sz w:val="24"/>
          <w:szCs w:val="24"/>
          <w:vertAlign w:val="superscript"/>
          <w:lang w:val="en-GB"/>
        </w:rPr>
        <w:t>2</w:t>
      </w:r>
      <w:r w:rsidRPr="16DC76C1" w:rsidR="7ACBFFBF">
        <w:rPr>
          <w:rFonts w:ascii="Times New Roman" w:hAnsi="Times New Roman" w:cs="Times New Roman"/>
          <w:b w:val="0"/>
          <w:bCs w:val="0"/>
          <w:sz w:val="24"/>
          <w:szCs w:val="24"/>
          <w:lang w:val="en-GB"/>
        </w:rPr>
        <w:t xml:space="preserve"> </w:t>
      </w:r>
      <w:r w:rsidRPr="16DC76C1" w:rsidR="7ACBFFBF">
        <w:rPr>
          <w:rFonts w:ascii="Times New Roman" w:hAnsi="Times New Roman" w:cs="Times New Roman"/>
          <w:b w:val="0"/>
          <w:bCs w:val="0"/>
          <w:sz w:val="24"/>
          <w:szCs w:val="24"/>
          <w:lang w:val="en-GB"/>
        </w:rPr>
        <w:t>platībā</w:t>
      </w:r>
      <w:r w:rsidRPr="16DC76C1" w:rsidR="7ACBFFBF">
        <w:rPr>
          <w:rFonts w:ascii="Times New Roman" w:hAnsi="Times New Roman" w:cs="Times New Roman"/>
          <w:b w:val="0"/>
          <w:bCs w:val="0"/>
          <w:sz w:val="24"/>
          <w:szCs w:val="24"/>
          <w:lang w:val="en-GB"/>
        </w:rPr>
        <w:t>), Nr.12(23,3 m</w:t>
      </w:r>
      <w:r w:rsidRPr="16DC76C1" w:rsidR="7ACBFFBF">
        <w:rPr>
          <w:rFonts w:ascii="Times New Roman" w:hAnsi="Times New Roman" w:cs="Times New Roman"/>
          <w:b w:val="0"/>
          <w:bCs w:val="0"/>
          <w:sz w:val="24"/>
          <w:szCs w:val="24"/>
          <w:vertAlign w:val="superscript"/>
          <w:lang w:val="en-GB"/>
        </w:rPr>
        <w:t>2</w:t>
      </w:r>
      <w:r w:rsidRPr="16DC76C1" w:rsidR="7ACBFFBF">
        <w:rPr>
          <w:rFonts w:ascii="Times New Roman" w:hAnsi="Times New Roman" w:cs="Times New Roman"/>
          <w:b w:val="0"/>
          <w:bCs w:val="0"/>
          <w:sz w:val="24"/>
          <w:szCs w:val="24"/>
          <w:lang w:val="en-GB"/>
        </w:rPr>
        <w:t xml:space="preserve"> </w:t>
      </w:r>
      <w:r w:rsidRPr="16DC76C1" w:rsidR="7ACBFFBF">
        <w:rPr>
          <w:rFonts w:ascii="Times New Roman" w:hAnsi="Times New Roman" w:cs="Times New Roman"/>
          <w:b w:val="0"/>
          <w:bCs w:val="0"/>
          <w:sz w:val="24"/>
          <w:szCs w:val="24"/>
          <w:lang w:val="en-GB"/>
        </w:rPr>
        <w:t>platībā</w:t>
      </w:r>
      <w:r w:rsidRPr="16DC76C1" w:rsidR="7ACBFFBF">
        <w:rPr>
          <w:rFonts w:ascii="Times New Roman" w:hAnsi="Times New Roman" w:cs="Times New Roman"/>
          <w:b w:val="0"/>
          <w:bCs w:val="0"/>
          <w:sz w:val="24"/>
          <w:szCs w:val="24"/>
          <w:lang w:val="en-GB"/>
        </w:rPr>
        <w:t>), Nr.13 (16,6 m</w:t>
      </w:r>
      <w:r w:rsidRPr="16DC76C1" w:rsidR="7ACBFFBF">
        <w:rPr>
          <w:rFonts w:ascii="Times New Roman" w:hAnsi="Times New Roman" w:cs="Times New Roman"/>
          <w:b w:val="0"/>
          <w:bCs w:val="0"/>
          <w:sz w:val="24"/>
          <w:szCs w:val="24"/>
          <w:vertAlign w:val="superscript"/>
          <w:lang w:val="en-GB"/>
        </w:rPr>
        <w:t>2</w:t>
      </w:r>
      <w:r w:rsidRPr="16DC76C1" w:rsidR="7ACBFFBF">
        <w:rPr>
          <w:rFonts w:ascii="Times New Roman" w:hAnsi="Times New Roman" w:cs="Times New Roman"/>
          <w:b w:val="0"/>
          <w:bCs w:val="0"/>
          <w:sz w:val="24"/>
          <w:szCs w:val="24"/>
          <w:lang w:val="en-GB"/>
        </w:rPr>
        <w:t xml:space="preserve"> </w:t>
      </w:r>
      <w:r w:rsidRPr="16DC76C1" w:rsidR="7ACBFFBF">
        <w:rPr>
          <w:rFonts w:ascii="Times New Roman" w:hAnsi="Times New Roman" w:cs="Times New Roman"/>
          <w:b w:val="0"/>
          <w:bCs w:val="0"/>
          <w:sz w:val="24"/>
          <w:szCs w:val="24"/>
          <w:lang w:val="en-GB"/>
        </w:rPr>
        <w:t>platībā</w:t>
      </w:r>
      <w:r w:rsidRPr="16DC76C1" w:rsidR="7ACBFFBF">
        <w:rPr>
          <w:rFonts w:ascii="Times New Roman" w:hAnsi="Times New Roman" w:cs="Times New Roman"/>
          <w:b w:val="0"/>
          <w:bCs w:val="0"/>
          <w:sz w:val="24"/>
          <w:szCs w:val="24"/>
          <w:lang w:val="en-GB"/>
        </w:rPr>
        <w:t>)</w:t>
      </w:r>
      <w:r w:rsidRPr="16DC76C1" w:rsidR="0F8233E3">
        <w:rPr>
          <w:rFonts w:ascii="Times New Roman" w:hAnsi="Times New Roman" w:cs="Times New Roman"/>
          <w:b w:val="0"/>
          <w:bCs w:val="0"/>
          <w:sz w:val="24"/>
          <w:szCs w:val="24"/>
          <w:lang w:val="en-GB"/>
        </w:rPr>
        <w:t xml:space="preserve">, </w:t>
      </w:r>
      <w:r w:rsidRPr="16DC76C1" w:rsidR="7ACBFFBF">
        <w:rPr>
          <w:rFonts w:ascii="Times New Roman" w:hAnsi="Times New Roman" w:cs="Times New Roman"/>
          <w:b w:val="0"/>
          <w:bCs w:val="0"/>
          <w:sz w:val="24"/>
          <w:szCs w:val="24"/>
          <w:lang w:val="en-GB"/>
        </w:rPr>
        <w:t>Nr</w:t>
      </w:r>
      <w:r w:rsidRPr="16DC76C1" w:rsidR="7ACBFFBF">
        <w:rPr>
          <w:rFonts w:ascii="Times New Roman" w:hAnsi="Times New Roman" w:cs="Times New Roman"/>
          <w:b w:val="0"/>
          <w:bCs w:val="0"/>
          <w:sz w:val="24"/>
          <w:szCs w:val="24"/>
          <w:lang w:val="en-GB"/>
        </w:rPr>
        <w:t>.14 (18,7 m</w:t>
      </w:r>
      <w:r w:rsidRPr="16DC76C1" w:rsidR="7ACBFFBF">
        <w:rPr>
          <w:rFonts w:ascii="Times New Roman" w:hAnsi="Times New Roman" w:cs="Times New Roman"/>
          <w:b w:val="0"/>
          <w:bCs w:val="0"/>
          <w:sz w:val="24"/>
          <w:szCs w:val="24"/>
          <w:vertAlign w:val="superscript"/>
          <w:lang w:val="en-GB"/>
        </w:rPr>
        <w:t>2</w:t>
      </w:r>
      <w:r w:rsidRPr="16DC76C1" w:rsidR="7ACBFFBF">
        <w:rPr>
          <w:rFonts w:ascii="Times New Roman" w:hAnsi="Times New Roman" w:cs="Times New Roman"/>
          <w:b w:val="0"/>
          <w:bCs w:val="0"/>
          <w:sz w:val="24"/>
          <w:szCs w:val="24"/>
          <w:lang w:val="en-GB"/>
        </w:rPr>
        <w:t xml:space="preserve"> </w:t>
      </w:r>
      <w:r w:rsidRPr="16DC76C1" w:rsidR="7ACBFFBF">
        <w:rPr>
          <w:rFonts w:ascii="Times New Roman" w:hAnsi="Times New Roman" w:cs="Times New Roman"/>
          <w:b w:val="0"/>
          <w:bCs w:val="0"/>
          <w:sz w:val="24"/>
          <w:szCs w:val="24"/>
          <w:lang w:val="en-GB"/>
        </w:rPr>
        <w:t>platībā</w:t>
      </w:r>
      <w:r w:rsidRPr="16DC76C1" w:rsidR="7ACBFFBF">
        <w:rPr>
          <w:rFonts w:ascii="Times New Roman" w:hAnsi="Times New Roman" w:cs="Times New Roman"/>
          <w:b w:val="0"/>
          <w:bCs w:val="0"/>
          <w:sz w:val="24"/>
          <w:szCs w:val="24"/>
          <w:lang w:val="en-GB"/>
        </w:rPr>
        <w:t xml:space="preserve">), </w:t>
      </w:r>
      <w:r w:rsidRPr="16DC76C1" w:rsidR="2FD1014C">
        <w:rPr>
          <w:rFonts w:ascii="Times New Roman" w:hAnsi="Times New Roman" w:cs="Times New Roman"/>
          <w:b w:val="0"/>
          <w:bCs w:val="0"/>
          <w:sz w:val="24"/>
          <w:szCs w:val="24"/>
          <w:lang w:val="en-GB"/>
        </w:rPr>
        <w:t>Nr.</w:t>
      </w:r>
      <w:r w:rsidRPr="16DC76C1" w:rsidR="7ACBFFBF">
        <w:rPr>
          <w:rFonts w:ascii="Times New Roman" w:hAnsi="Times New Roman" w:cs="Times New Roman"/>
          <w:b w:val="0"/>
          <w:bCs w:val="0"/>
          <w:sz w:val="24"/>
          <w:szCs w:val="24"/>
          <w:lang w:val="en-GB"/>
        </w:rPr>
        <w:t>15 (10,5 m</w:t>
      </w:r>
      <w:r w:rsidRPr="16DC76C1" w:rsidR="7ACBFFBF">
        <w:rPr>
          <w:rFonts w:ascii="Times New Roman" w:hAnsi="Times New Roman" w:cs="Times New Roman"/>
          <w:b w:val="0"/>
          <w:bCs w:val="0"/>
          <w:sz w:val="24"/>
          <w:szCs w:val="24"/>
          <w:vertAlign w:val="superscript"/>
          <w:lang w:val="en-GB"/>
        </w:rPr>
        <w:t>2</w:t>
      </w:r>
      <w:r w:rsidRPr="16DC76C1" w:rsidR="7ACBFFBF">
        <w:rPr>
          <w:rFonts w:ascii="Times New Roman" w:hAnsi="Times New Roman" w:cs="Times New Roman"/>
          <w:b w:val="0"/>
          <w:bCs w:val="0"/>
          <w:sz w:val="24"/>
          <w:szCs w:val="24"/>
          <w:lang w:val="en-GB"/>
        </w:rPr>
        <w:t xml:space="preserve"> </w:t>
      </w:r>
      <w:r w:rsidRPr="16DC76C1" w:rsidR="7ACBFFBF">
        <w:rPr>
          <w:rFonts w:ascii="Times New Roman" w:hAnsi="Times New Roman" w:cs="Times New Roman"/>
          <w:b w:val="0"/>
          <w:bCs w:val="0"/>
          <w:sz w:val="24"/>
          <w:szCs w:val="24"/>
          <w:lang w:val="en-GB"/>
        </w:rPr>
        <w:t>platībā</w:t>
      </w:r>
      <w:r w:rsidRPr="16DC76C1" w:rsidR="7ACBFFBF">
        <w:rPr>
          <w:rFonts w:ascii="Times New Roman" w:hAnsi="Times New Roman" w:cs="Times New Roman"/>
          <w:b w:val="0"/>
          <w:bCs w:val="0"/>
          <w:sz w:val="24"/>
          <w:szCs w:val="24"/>
          <w:lang w:val="en-GB"/>
        </w:rPr>
        <w:t>), Nr.17 (10,5 m</w:t>
      </w:r>
      <w:r w:rsidRPr="16DC76C1" w:rsidR="7ACBFFBF">
        <w:rPr>
          <w:rFonts w:ascii="Times New Roman" w:hAnsi="Times New Roman" w:cs="Times New Roman"/>
          <w:b w:val="0"/>
          <w:bCs w:val="0"/>
          <w:sz w:val="24"/>
          <w:szCs w:val="24"/>
          <w:vertAlign w:val="superscript"/>
          <w:lang w:val="en-GB"/>
        </w:rPr>
        <w:t>2</w:t>
      </w:r>
      <w:r w:rsidRPr="16DC76C1" w:rsidR="7ACBFFBF">
        <w:rPr>
          <w:rFonts w:ascii="Times New Roman" w:hAnsi="Times New Roman" w:cs="Times New Roman"/>
          <w:b w:val="0"/>
          <w:bCs w:val="0"/>
          <w:sz w:val="24"/>
          <w:szCs w:val="24"/>
          <w:lang w:val="en-GB"/>
        </w:rPr>
        <w:t xml:space="preserve"> </w:t>
      </w:r>
      <w:r w:rsidRPr="16DC76C1" w:rsidR="7ACBFFBF">
        <w:rPr>
          <w:rFonts w:ascii="Times New Roman" w:hAnsi="Times New Roman" w:cs="Times New Roman"/>
          <w:b w:val="0"/>
          <w:bCs w:val="0"/>
          <w:sz w:val="24"/>
          <w:szCs w:val="24"/>
          <w:lang w:val="en-GB"/>
        </w:rPr>
        <w:t>platībā</w:t>
      </w:r>
      <w:r w:rsidRPr="16DC76C1" w:rsidR="7ACBFFBF">
        <w:rPr>
          <w:rFonts w:ascii="Times New Roman" w:hAnsi="Times New Roman" w:cs="Times New Roman"/>
          <w:b w:val="0"/>
          <w:bCs w:val="0"/>
          <w:sz w:val="24"/>
          <w:szCs w:val="24"/>
          <w:lang w:val="en-GB"/>
        </w:rPr>
        <w:t>), Nr.18 (14,8 m</w:t>
      </w:r>
      <w:r w:rsidRPr="16DC76C1" w:rsidR="7ACBFFBF">
        <w:rPr>
          <w:rFonts w:ascii="Times New Roman" w:hAnsi="Times New Roman" w:cs="Times New Roman"/>
          <w:b w:val="0"/>
          <w:bCs w:val="0"/>
          <w:sz w:val="24"/>
          <w:szCs w:val="24"/>
          <w:vertAlign w:val="superscript"/>
          <w:lang w:val="en-GB"/>
        </w:rPr>
        <w:t>2</w:t>
      </w:r>
      <w:r w:rsidRPr="16DC76C1" w:rsidR="7ACBFFBF">
        <w:rPr>
          <w:rFonts w:ascii="Times New Roman" w:hAnsi="Times New Roman" w:cs="Times New Roman"/>
          <w:b w:val="0"/>
          <w:bCs w:val="0"/>
          <w:sz w:val="24"/>
          <w:szCs w:val="24"/>
          <w:lang w:val="en-GB"/>
        </w:rPr>
        <w:t xml:space="preserve"> </w:t>
      </w:r>
      <w:r w:rsidRPr="16DC76C1" w:rsidR="7ACBFFBF">
        <w:rPr>
          <w:rFonts w:ascii="Times New Roman" w:hAnsi="Times New Roman" w:cs="Times New Roman"/>
          <w:b w:val="0"/>
          <w:bCs w:val="0"/>
          <w:sz w:val="24"/>
          <w:szCs w:val="24"/>
          <w:lang w:val="en-GB"/>
        </w:rPr>
        <w:t>platībā</w:t>
      </w:r>
      <w:r w:rsidRPr="16DC76C1" w:rsidR="7ACBFFBF">
        <w:rPr>
          <w:rFonts w:ascii="Times New Roman" w:hAnsi="Times New Roman" w:cs="Times New Roman"/>
          <w:b w:val="0"/>
          <w:bCs w:val="0"/>
          <w:sz w:val="24"/>
          <w:szCs w:val="24"/>
          <w:lang w:val="en-GB"/>
        </w:rPr>
        <w:t>)</w:t>
      </w:r>
      <w:r w:rsidRPr="16DC76C1" w:rsidR="29FA1D5A">
        <w:rPr>
          <w:rFonts w:ascii="Times New Roman" w:hAnsi="Times New Roman" w:cs="Times New Roman"/>
          <w:b w:val="0"/>
          <w:bCs w:val="0"/>
          <w:sz w:val="24"/>
          <w:szCs w:val="24"/>
          <w:lang w:val="en-GB"/>
        </w:rPr>
        <w:t>-</w:t>
      </w:r>
      <w:r w:rsidR="0356252C">
        <w:rPr>
          <w:b w:val="0"/>
          <w:bCs w:val="0"/>
        </w:rPr>
        <w:t xml:space="preserve"> </w:t>
      </w:r>
      <w:r w:rsidRPr="16DC76C1" w:rsidR="0356252C">
        <w:rPr>
          <w:rFonts w:ascii="Times New Roman" w:hAnsi="Times New Roman" w:eastAsia="Times New Roman" w:cs="Times New Roman"/>
          <w:b w:val="0"/>
          <w:bCs w:val="0"/>
        </w:rPr>
        <w:t>(</w:t>
      </w:r>
      <w:r w:rsidRPr="16DC76C1" w:rsidR="0356252C">
        <w:rPr>
          <w:rFonts w:ascii="Times New Roman" w:hAnsi="Times New Roman" w:eastAsia="Times New Roman" w:cs="Times New Roman"/>
          <w:b w:val="0"/>
          <w:bCs w:val="0"/>
        </w:rPr>
        <w:t>telpu</w:t>
      </w:r>
      <w:r w:rsidRPr="16DC76C1" w:rsidR="0356252C">
        <w:rPr>
          <w:rFonts w:ascii="Times New Roman" w:hAnsi="Times New Roman" w:eastAsia="Times New Roman" w:cs="Times New Roman"/>
          <w:b w:val="0"/>
          <w:bCs w:val="0"/>
        </w:rPr>
        <w:t xml:space="preserve"> </w:t>
      </w:r>
      <w:r w:rsidRPr="16DC76C1" w:rsidR="0356252C">
        <w:rPr>
          <w:rFonts w:ascii="Times New Roman" w:hAnsi="Times New Roman" w:eastAsia="Times New Roman" w:cs="Times New Roman"/>
          <w:b w:val="0"/>
          <w:bCs w:val="0"/>
        </w:rPr>
        <w:t>kopēja</w:t>
      </w:r>
      <w:r w:rsidRPr="16DC76C1" w:rsidR="0356252C">
        <w:rPr>
          <w:rFonts w:ascii="Times New Roman" w:hAnsi="Times New Roman" w:eastAsia="Times New Roman" w:cs="Times New Roman"/>
          <w:b w:val="0"/>
          <w:bCs w:val="0"/>
        </w:rPr>
        <w:t xml:space="preserve"> </w:t>
      </w:r>
      <w:r w:rsidRPr="16DC76C1" w:rsidR="0356252C">
        <w:rPr>
          <w:rFonts w:ascii="Times New Roman" w:hAnsi="Times New Roman" w:eastAsia="Times New Roman" w:cs="Times New Roman"/>
          <w:b w:val="0"/>
          <w:bCs w:val="0"/>
        </w:rPr>
        <w:t>platība</w:t>
      </w:r>
      <w:r w:rsidRPr="16DC76C1" w:rsidR="0356252C">
        <w:rPr>
          <w:rFonts w:ascii="Times New Roman" w:hAnsi="Times New Roman" w:eastAsia="Times New Roman" w:cs="Times New Roman"/>
          <w:b w:val="0"/>
          <w:bCs w:val="0"/>
        </w:rPr>
        <w:t xml:space="preserve"> 117.3 m</w:t>
      </w:r>
      <w:r w:rsidRPr="16DC76C1" w:rsidR="0356252C">
        <w:rPr>
          <w:rFonts w:ascii="Times New Roman" w:hAnsi="Times New Roman" w:eastAsia="Times New Roman" w:cs="Times New Roman"/>
          <w:b w:val="0"/>
          <w:bCs w:val="0"/>
          <w:vertAlign w:val="superscript"/>
        </w:rPr>
        <w:t>2</w:t>
      </w:r>
      <w:r w:rsidRPr="16DC76C1" w:rsidR="0356252C">
        <w:rPr>
          <w:rFonts w:ascii="Times New Roman" w:hAnsi="Times New Roman" w:eastAsia="Times New Roman" w:cs="Times New Roman"/>
          <w:b w:val="0"/>
          <w:bCs w:val="0"/>
        </w:rPr>
        <w:t xml:space="preserve"> )</w:t>
      </w:r>
      <w:r w:rsidRPr="16DC76C1" w:rsidR="7ACBFFBF">
        <w:rPr>
          <w:rFonts w:ascii="Times New Roman" w:hAnsi="Times New Roman" w:cs="Times New Roman"/>
          <w:b w:val="0"/>
          <w:bCs w:val="0"/>
          <w:sz w:val="24"/>
          <w:szCs w:val="24"/>
          <w:lang w:val="en-GB"/>
        </w:rPr>
        <w:t xml:space="preserve"> un </w:t>
      </w:r>
      <w:r w:rsidRPr="16DC76C1" w:rsidR="7ACBFFBF">
        <w:rPr>
          <w:rFonts w:ascii="Times New Roman" w:hAnsi="Times New Roman" w:cs="Times New Roman"/>
          <w:b w:val="0"/>
          <w:bCs w:val="0"/>
          <w:sz w:val="24"/>
          <w:szCs w:val="24"/>
          <w:lang w:val="en-GB"/>
        </w:rPr>
        <w:t>koplietošanas</w:t>
      </w:r>
      <w:r w:rsidRPr="16DC76C1" w:rsidR="7ACBFFBF">
        <w:rPr>
          <w:rFonts w:ascii="Times New Roman" w:hAnsi="Times New Roman" w:cs="Times New Roman"/>
          <w:b w:val="0"/>
          <w:bCs w:val="0"/>
          <w:sz w:val="24"/>
          <w:szCs w:val="24"/>
          <w:lang w:val="en-GB"/>
        </w:rPr>
        <w:t xml:space="preserve"> </w:t>
      </w:r>
      <w:r w:rsidRPr="16DC76C1" w:rsidR="7ACBFFBF">
        <w:rPr>
          <w:rFonts w:ascii="Times New Roman" w:hAnsi="Times New Roman" w:cs="Times New Roman"/>
          <w:b w:val="0"/>
          <w:bCs w:val="0"/>
          <w:sz w:val="24"/>
          <w:szCs w:val="24"/>
          <w:lang w:val="en-GB"/>
        </w:rPr>
        <w:t>telpas</w:t>
      </w:r>
      <w:r w:rsidRPr="16DC76C1" w:rsidR="7ACBFFBF">
        <w:rPr>
          <w:rFonts w:ascii="Times New Roman" w:hAnsi="Times New Roman" w:cs="Times New Roman"/>
          <w:b w:val="0"/>
          <w:bCs w:val="0"/>
          <w:sz w:val="24"/>
          <w:szCs w:val="24"/>
          <w:lang w:val="en-GB"/>
        </w:rPr>
        <w:t xml:space="preserve"> Nr. 4, Nr.7, Nr.8, Nr.9, Nr.10,</w:t>
      </w:r>
      <w:r w:rsidRPr="16DC76C1" w:rsidR="302665FD">
        <w:rPr>
          <w:rFonts w:ascii="Times New Roman" w:hAnsi="Times New Roman" w:cs="Times New Roman"/>
          <w:b w:val="0"/>
          <w:bCs w:val="0"/>
          <w:sz w:val="24"/>
          <w:szCs w:val="24"/>
          <w:lang w:val="en-GB"/>
        </w:rPr>
        <w:t xml:space="preserve"> Nr.</w:t>
      </w:r>
      <w:r w:rsidRPr="16DC76C1" w:rsidR="302665FD">
        <w:rPr>
          <w:rFonts w:ascii="Times New Roman" w:hAnsi="Times New Roman" w:cs="Times New Roman"/>
          <w:b w:val="0"/>
          <w:bCs w:val="0"/>
          <w:sz w:val="24"/>
          <w:szCs w:val="24"/>
          <w:lang w:val="en-GB"/>
        </w:rPr>
        <w:t>16,</w:t>
      </w:r>
      <w:r w:rsidRPr="16DC76C1" w:rsidR="7ACBFFBF">
        <w:rPr>
          <w:rFonts w:ascii="Times New Roman" w:hAnsi="Times New Roman" w:cs="Times New Roman"/>
          <w:b w:val="0"/>
          <w:bCs w:val="0"/>
          <w:sz w:val="24"/>
          <w:szCs w:val="24"/>
          <w:lang w:val="en-GB"/>
        </w:rPr>
        <w:t xml:space="preserve"> Nr</w:t>
      </w:r>
      <w:r w:rsidRPr="16DC76C1" w:rsidR="7ACBFFBF">
        <w:rPr>
          <w:rFonts w:ascii="Times New Roman" w:hAnsi="Times New Roman" w:cs="Times New Roman"/>
          <w:b w:val="0"/>
          <w:bCs w:val="0"/>
          <w:sz w:val="24"/>
          <w:szCs w:val="24"/>
          <w:lang w:val="en-GB"/>
        </w:rPr>
        <w:t>.19</w:t>
      </w:r>
      <w:r w:rsidRPr="16DC76C1" w:rsidR="36C3E008">
        <w:rPr>
          <w:rFonts w:ascii="Times New Roman" w:hAnsi="Times New Roman" w:cs="Times New Roman"/>
          <w:b w:val="0"/>
          <w:bCs w:val="0"/>
          <w:sz w:val="24"/>
          <w:szCs w:val="24"/>
          <w:lang w:val="en-GB"/>
        </w:rPr>
        <w:t xml:space="preserve"> -</w:t>
      </w:r>
      <w:r w:rsidRPr="16DC76C1" w:rsidR="7ACBFFBF">
        <w:rPr>
          <w:rFonts w:ascii="Times New Roman" w:hAnsi="Times New Roman" w:cs="Times New Roman"/>
          <w:b w:val="0"/>
          <w:bCs w:val="0"/>
          <w:sz w:val="24"/>
          <w:szCs w:val="24"/>
          <w:lang w:val="en-GB"/>
        </w:rPr>
        <w:t xml:space="preserve"> (</w:t>
      </w:r>
      <w:r w:rsidRPr="16DC76C1" w:rsidR="7ACBFFBF">
        <w:rPr>
          <w:rFonts w:ascii="Times New Roman" w:hAnsi="Times New Roman" w:cs="Times New Roman"/>
          <w:b w:val="0"/>
          <w:bCs w:val="0"/>
          <w:sz w:val="24"/>
          <w:szCs w:val="24"/>
          <w:lang w:val="en-GB"/>
        </w:rPr>
        <w:t>telpu</w:t>
      </w:r>
      <w:r w:rsidRPr="16DC76C1" w:rsidR="7ACBFFBF">
        <w:rPr>
          <w:rFonts w:ascii="Times New Roman" w:hAnsi="Times New Roman" w:cs="Times New Roman"/>
          <w:b w:val="0"/>
          <w:bCs w:val="0"/>
          <w:sz w:val="24"/>
          <w:szCs w:val="24"/>
          <w:lang w:val="en-GB"/>
        </w:rPr>
        <w:t xml:space="preserve"> </w:t>
      </w:r>
      <w:r w:rsidRPr="16DC76C1" w:rsidR="7ACBFFBF">
        <w:rPr>
          <w:rFonts w:ascii="Times New Roman" w:hAnsi="Times New Roman" w:cs="Times New Roman"/>
          <w:b w:val="0"/>
          <w:bCs w:val="0"/>
          <w:sz w:val="24"/>
          <w:szCs w:val="24"/>
          <w:lang w:val="en-GB"/>
        </w:rPr>
        <w:t>kopēja</w:t>
      </w:r>
      <w:r w:rsidRPr="16DC76C1" w:rsidR="7ACBFFBF">
        <w:rPr>
          <w:rFonts w:ascii="Times New Roman" w:hAnsi="Times New Roman" w:cs="Times New Roman"/>
          <w:b w:val="0"/>
          <w:bCs w:val="0"/>
          <w:sz w:val="24"/>
          <w:szCs w:val="24"/>
          <w:lang w:val="en-GB"/>
        </w:rPr>
        <w:t xml:space="preserve"> </w:t>
      </w:r>
      <w:r w:rsidRPr="16DC76C1" w:rsidR="7ACBFFBF">
        <w:rPr>
          <w:rFonts w:ascii="Times New Roman" w:hAnsi="Times New Roman" w:cs="Times New Roman"/>
          <w:b w:val="0"/>
          <w:bCs w:val="0"/>
          <w:sz w:val="24"/>
          <w:szCs w:val="24"/>
          <w:lang w:val="en-GB"/>
        </w:rPr>
        <w:t>platība</w:t>
      </w:r>
      <w:r w:rsidRPr="16DC76C1" w:rsidR="7ACBFFBF">
        <w:rPr>
          <w:rFonts w:ascii="Times New Roman" w:hAnsi="Times New Roman" w:cs="Times New Roman"/>
          <w:b w:val="0"/>
          <w:bCs w:val="0"/>
          <w:sz w:val="24"/>
          <w:szCs w:val="24"/>
          <w:lang w:val="en-GB"/>
        </w:rPr>
        <w:t xml:space="preserve"> </w:t>
      </w:r>
      <w:r w:rsidRPr="16DC76C1" w:rsidR="1385CBA7">
        <w:rPr>
          <w:rFonts w:ascii="Times New Roman" w:hAnsi="Times New Roman" w:cs="Times New Roman"/>
          <w:b w:val="0"/>
          <w:bCs w:val="0"/>
          <w:sz w:val="24"/>
          <w:szCs w:val="24"/>
          <w:lang w:val="en-GB"/>
        </w:rPr>
        <w:t>74,6</w:t>
      </w:r>
      <w:r w:rsidRPr="16DC76C1" w:rsidR="7ACBFFBF">
        <w:rPr>
          <w:rFonts w:ascii="Times New Roman" w:hAnsi="Times New Roman" w:cs="Times New Roman"/>
          <w:b w:val="0"/>
          <w:bCs w:val="0"/>
          <w:sz w:val="24"/>
          <w:szCs w:val="24"/>
          <w:lang w:val="en-GB"/>
        </w:rPr>
        <w:t xml:space="preserve"> m</w:t>
      </w:r>
      <w:r w:rsidRPr="16DC76C1" w:rsidR="7ACBFFBF">
        <w:rPr>
          <w:rFonts w:ascii="Times New Roman" w:hAnsi="Times New Roman" w:cs="Times New Roman"/>
          <w:b w:val="0"/>
          <w:bCs w:val="0"/>
          <w:sz w:val="24"/>
          <w:szCs w:val="24"/>
          <w:vertAlign w:val="superscript"/>
          <w:lang w:val="en-GB"/>
        </w:rPr>
        <w:t>2</w:t>
      </w:r>
      <w:r w:rsidRPr="16DC76C1" w:rsidR="7ACBFFBF">
        <w:rPr>
          <w:rFonts w:ascii="Times New Roman" w:hAnsi="Times New Roman" w:cs="Times New Roman"/>
          <w:b w:val="0"/>
          <w:bCs w:val="0"/>
          <w:sz w:val="24"/>
          <w:szCs w:val="24"/>
          <w:vertAlign w:val="superscript"/>
          <w:lang w:val="en-GB"/>
        </w:rPr>
        <w:t>)</w:t>
      </w:r>
      <w:r w:rsidRPr="16DC76C1" w:rsidR="1FB79B9B">
        <w:rPr>
          <w:rFonts w:ascii="Times New Roman" w:hAnsi="Times New Roman" w:cs="Times New Roman"/>
          <w:b w:val="0"/>
          <w:bCs w:val="0"/>
          <w:sz w:val="24"/>
          <w:szCs w:val="24"/>
          <w:vertAlign w:val="superscript"/>
          <w:lang w:val="en-GB"/>
        </w:rPr>
        <w:t xml:space="preserve"> </w:t>
      </w:r>
      <w:r w:rsidRPr="16DC76C1" w:rsidR="6DFB4466">
        <w:rPr>
          <w:rFonts w:ascii="Times New Roman" w:hAnsi="Times New Roman" w:cs="Times New Roman"/>
          <w:b w:val="0"/>
          <w:bCs w:val="0"/>
          <w:sz w:val="24"/>
          <w:szCs w:val="24"/>
          <w:lang w:val="en-GB"/>
        </w:rPr>
        <w:t>,</w:t>
      </w:r>
      <w:r w:rsidRPr="16DC76C1" w:rsidR="6DFB4466">
        <w:rPr>
          <w:rFonts w:ascii="Times New Roman" w:hAnsi="Times New Roman" w:cs="Times New Roman"/>
          <w:b w:val="0"/>
          <w:bCs w:val="0"/>
          <w:sz w:val="24"/>
          <w:szCs w:val="24"/>
          <w:lang w:val="en-GB"/>
        </w:rPr>
        <w:t xml:space="preserve"> </w:t>
      </w:r>
      <w:r w:rsidRPr="16DC76C1" w:rsidR="7ACBFFBF">
        <w:rPr>
          <w:rFonts w:ascii="Times New Roman" w:hAnsi="Times New Roman" w:cs="Times New Roman"/>
          <w:b w:val="0"/>
          <w:bCs w:val="0"/>
          <w:sz w:val="24"/>
          <w:szCs w:val="24"/>
          <w:lang w:val="en-GB"/>
        </w:rPr>
        <w:t xml:space="preserve">kas </w:t>
      </w:r>
      <w:r w:rsidRPr="16DC76C1" w:rsidR="7ACBFFBF">
        <w:rPr>
          <w:rFonts w:ascii="Times New Roman" w:hAnsi="Times New Roman" w:cs="Times New Roman"/>
          <w:b w:val="0"/>
          <w:bCs w:val="0"/>
          <w:sz w:val="24"/>
          <w:szCs w:val="24"/>
          <w:lang w:val="en-GB"/>
        </w:rPr>
        <w:t>tiks</w:t>
      </w:r>
      <w:r w:rsidRPr="16DC76C1" w:rsidR="7ACBFFBF">
        <w:rPr>
          <w:rFonts w:ascii="Times New Roman" w:hAnsi="Times New Roman" w:cs="Times New Roman"/>
          <w:b w:val="0"/>
          <w:bCs w:val="0"/>
          <w:sz w:val="24"/>
          <w:szCs w:val="24"/>
          <w:lang w:val="en-GB"/>
        </w:rPr>
        <w:t xml:space="preserve"> </w:t>
      </w:r>
      <w:r w:rsidRPr="16DC76C1" w:rsidR="7ACBFFBF">
        <w:rPr>
          <w:rFonts w:ascii="Times New Roman" w:hAnsi="Times New Roman" w:cs="Times New Roman"/>
          <w:b w:val="0"/>
          <w:bCs w:val="0"/>
          <w:sz w:val="24"/>
          <w:szCs w:val="24"/>
          <w:lang w:val="en-GB"/>
        </w:rPr>
        <w:t>sadalīta</w:t>
      </w:r>
      <w:r w:rsidRPr="16DC76C1" w:rsidR="7ACBFFBF">
        <w:rPr>
          <w:rFonts w:ascii="Times New Roman" w:hAnsi="Times New Roman" w:cs="Times New Roman"/>
          <w:b w:val="0"/>
          <w:bCs w:val="0"/>
          <w:sz w:val="24"/>
          <w:szCs w:val="24"/>
          <w:lang w:val="en-GB"/>
        </w:rPr>
        <w:t>s</w:t>
      </w:r>
      <w:r w:rsidRPr="16DC76C1" w:rsidR="7ACBFFBF">
        <w:rPr>
          <w:rFonts w:ascii="Times New Roman" w:hAnsi="Times New Roman" w:cs="Times New Roman"/>
          <w:b w:val="0"/>
          <w:bCs w:val="0"/>
          <w:sz w:val="24"/>
          <w:szCs w:val="24"/>
          <w:lang w:val="en-GB"/>
        </w:rPr>
        <w:t xml:space="preserve"> </w:t>
      </w:r>
      <w:r w:rsidRPr="16DC76C1" w:rsidR="7ACBFFBF">
        <w:rPr>
          <w:rFonts w:ascii="Times New Roman" w:hAnsi="Times New Roman" w:cs="Times New Roman"/>
          <w:b w:val="0"/>
          <w:bCs w:val="0"/>
          <w:sz w:val="24"/>
          <w:szCs w:val="24"/>
          <w:lang w:val="en-GB"/>
        </w:rPr>
        <w:t>proporcionāli</w:t>
      </w:r>
      <w:r w:rsidRPr="16DC76C1" w:rsidR="7ACBFFBF">
        <w:rPr>
          <w:rFonts w:ascii="Times New Roman" w:hAnsi="Times New Roman" w:cs="Times New Roman"/>
          <w:b w:val="0"/>
          <w:bCs w:val="0"/>
          <w:sz w:val="24"/>
          <w:szCs w:val="24"/>
          <w:lang w:val="en-GB"/>
        </w:rPr>
        <w:t xml:space="preserve"> </w:t>
      </w:r>
      <w:r w:rsidRPr="16DC76C1" w:rsidR="7ACBFFBF">
        <w:rPr>
          <w:rFonts w:ascii="Times New Roman" w:hAnsi="Times New Roman" w:cs="Times New Roman"/>
          <w:b w:val="0"/>
          <w:bCs w:val="0"/>
          <w:sz w:val="24"/>
          <w:szCs w:val="24"/>
          <w:lang w:val="en-GB"/>
        </w:rPr>
        <w:t>nomājamai</w:t>
      </w:r>
      <w:r w:rsidRPr="16DC76C1" w:rsidR="7ACBFFBF">
        <w:rPr>
          <w:rFonts w:ascii="Times New Roman" w:hAnsi="Times New Roman" w:cs="Times New Roman"/>
          <w:b w:val="0"/>
          <w:bCs w:val="0"/>
          <w:sz w:val="24"/>
          <w:szCs w:val="24"/>
          <w:lang w:val="en-GB"/>
        </w:rPr>
        <w:t xml:space="preserve"> </w:t>
      </w:r>
      <w:r w:rsidRPr="16DC76C1" w:rsidR="7ACBFFBF">
        <w:rPr>
          <w:rFonts w:ascii="Times New Roman" w:hAnsi="Times New Roman" w:cs="Times New Roman"/>
          <w:b w:val="0"/>
          <w:bCs w:val="0"/>
          <w:sz w:val="24"/>
          <w:szCs w:val="24"/>
          <w:lang w:val="en-GB"/>
        </w:rPr>
        <w:t>nedzīvojamo</w:t>
      </w:r>
      <w:r w:rsidRPr="16DC76C1" w:rsidR="7ACBFFBF">
        <w:rPr>
          <w:rFonts w:ascii="Times New Roman" w:hAnsi="Times New Roman" w:cs="Times New Roman"/>
          <w:b w:val="0"/>
          <w:bCs w:val="0"/>
          <w:sz w:val="24"/>
          <w:szCs w:val="24"/>
          <w:lang w:val="en-GB"/>
        </w:rPr>
        <w:t xml:space="preserve"> </w:t>
      </w:r>
      <w:r w:rsidRPr="16DC76C1" w:rsidR="7ACBFFBF">
        <w:rPr>
          <w:rFonts w:ascii="Times New Roman" w:hAnsi="Times New Roman" w:cs="Times New Roman"/>
          <w:b w:val="0"/>
          <w:bCs w:val="0"/>
          <w:sz w:val="24"/>
          <w:szCs w:val="24"/>
          <w:lang w:val="en-GB"/>
        </w:rPr>
        <w:t>telpu</w:t>
      </w:r>
      <w:r w:rsidRPr="16DC76C1" w:rsidR="7ACBFFBF">
        <w:rPr>
          <w:rFonts w:ascii="Times New Roman" w:hAnsi="Times New Roman" w:cs="Times New Roman"/>
          <w:b w:val="0"/>
          <w:bCs w:val="0"/>
          <w:sz w:val="24"/>
          <w:szCs w:val="24"/>
          <w:lang w:val="en-GB"/>
        </w:rPr>
        <w:t xml:space="preserve"> </w:t>
      </w:r>
      <w:r w:rsidRPr="16DC76C1" w:rsidR="7ACBFFBF">
        <w:rPr>
          <w:rFonts w:ascii="Times New Roman" w:hAnsi="Times New Roman" w:cs="Times New Roman"/>
          <w:b w:val="0"/>
          <w:bCs w:val="0"/>
          <w:sz w:val="24"/>
          <w:szCs w:val="24"/>
          <w:lang w:val="en-GB"/>
        </w:rPr>
        <w:t>platībai</w:t>
      </w:r>
      <w:r w:rsidRPr="16DC76C1" w:rsidR="7ACBFFBF">
        <w:rPr>
          <w:rFonts w:ascii="Times New Roman" w:hAnsi="Times New Roman" w:cs="Times New Roman"/>
          <w:b w:val="0"/>
          <w:bCs w:val="0"/>
          <w:sz w:val="24"/>
          <w:szCs w:val="24"/>
          <w:lang w:val="en-GB"/>
        </w:rPr>
        <w:t>.</w:t>
      </w:r>
      <w:bookmarkEnd w:id="6"/>
    </w:p>
    <w:p w:rsidR="004E7863" w:rsidP="16DC76C1" w:rsidRDefault="00B94E0D" w14:paraId="15A68CF8" w14:textId="77777777">
      <w:pPr>
        <w:pStyle w:val="Sarakstarindkopa"/>
        <w:jc w:val="center"/>
        <w:rPr>
          <w:rFonts w:eastAsia="Calibri"/>
          <w:b w:val="0"/>
          <w:bCs w:val="0"/>
        </w:rPr>
      </w:pPr>
      <w:r w:rsidRPr="16DC76C1" w:rsidR="00B94E0D">
        <w:rPr>
          <w:rFonts w:eastAsia="Calibri"/>
          <w:b w:val="0"/>
          <w:bCs w:val="0"/>
        </w:rPr>
        <w:t>Pirts</w:t>
      </w:r>
      <w:r w:rsidRPr="16DC76C1" w:rsidR="00B94E0D">
        <w:rPr>
          <w:rFonts w:eastAsia="Calibri"/>
          <w:b w:val="0"/>
          <w:bCs w:val="0"/>
        </w:rPr>
        <w:t xml:space="preserve"> </w:t>
      </w:r>
      <w:r w:rsidRPr="16DC76C1" w:rsidR="00B94E0D">
        <w:rPr>
          <w:rFonts w:eastAsia="Calibri"/>
          <w:b w:val="0"/>
          <w:bCs w:val="0"/>
        </w:rPr>
        <w:t>ēkas</w:t>
      </w:r>
      <w:r w:rsidRPr="16DC76C1" w:rsidR="00B94E0D">
        <w:rPr>
          <w:rFonts w:eastAsia="Calibri"/>
          <w:b w:val="0"/>
          <w:bCs w:val="0"/>
        </w:rPr>
        <w:t xml:space="preserve"> </w:t>
      </w:r>
      <w:r w:rsidRPr="16DC76C1" w:rsidR="00B94E0D">
        <w:rPr>
          <w:rFonts w:eastAsia="Calibri"/>
          <w:b w:val="0"/>
          <w:bCs w:val="0"/>
        </w:rPr>
        <w:t>raksturojums</w:t>
      </w:r>
      <w:r w:rsidRPr="16DC76C1" w:rsidR="004E7863">
        <w:rPr>
          <w:rFonts w:eastAsia="Calibri"/>
          <w:b w:val="0"/>
          <w:bCs w:val="0"/>
        </w:rPr>
        <w:t>.</w:t>
      </w:r>
    </w:p>
    <w:p w:rsidR="007C462B" w:rsidP="004E7863" w:rsidRDefault="007C462B" w14:paraId="42A04326" w14:textId="2124A3A4">
      <w:pPr>
        <w:rPr>
          <w:b w:val="0"/>
          <w:bCs w:val="0"/>
        </w:rPr>
      </w:pPr>
      <w:r w:rsidR="007C462B">
        <w:rPr>
          <w:b w:val="0"/>
          <w:bCs w:val="0"/>
        </w:rPr>
        <w:t xml:space="preserve"> </w:t>
      </w:r>
      <w:r w:rsidRPr="16DC76C1" w:rsidR="007C462B">
        <w:rPr>
          <w:rFonts w:eastAsia="Calibri"/>
          <w:b w:val="0"/>
          <w:bCs w:val="0"/>
        </w:rPr>
        <w:t>Ēka</w:t>
      </w:r>
      <w:r w:rsidRPr="16DC76C1" w:rsidR="007C462B">
        <w:rPr>
          <w:rFonts w:eastAsia="Calibri"/>
          <w:b w:val="0"/>
          <w:bCs w:val="0"/>
        </w:rPr>
        <w:t xml:space="preserve"> </w:t>
      </w:r>
      <w:r w:rsidRPr="16DC76C1" w:rsidR="007C462B">
        <w:rPr>
          <w:rFonts w:eastAsia="Calibri"/>
          <w:b w:val="0"/>
          <w:bCs w:val="0"/>
        </w:rPr>
        <w:t>ar</w:t>
      </w:r>
      <w:r w:rsidRPr="16DC76C1" w:rsidR="007C462B">
        <w:rPr>
          <w:rFonts w:eastAsia="Calibri"/>
          <w:b w:val="0"/>
          <w:bCs w:val="0"/>
        </w:rPr>
        <w:t xml:space="preserve"> </w:t>
      </w:r>
      <w:r w:rsidRPr="16DC76C1" w:rsidR="007C462B">
        <w:rPr>
          <w:rFonts w:eastAsia="Calibri"/>
          <w:b w:val="0"/>
          <w:bCs w:val="0"/>
        </w:rPr>
        <w:t>kadastra</w:t>
      </w:r>
      <w:r w:rsidRPr="16DC76C1" w:rsidR="007C462B">
        <w:rPr>
          <w:rFonts w:eastAsia="Calibri"/>
          <w:b w:val="0"/>
          <w:bCs w:val="0"/>
        </w:rPr>
        <w:t xml:space="preserve"> </w:t>
      </w:r>
      <w:r w:rsidRPr="16DC76C1" w:rsidR="007C462B">
        <w:rPr>
          <w:rFonts w:eastAsia="Calibri"/>
          <w:b w:val="0"/>
          <w:bCs w:val="0"/>
        </w:rPr>
        <w:t>apzīmējumu</w:t>
      </w:r>
      <w:r w:rsidRPr="16DC76C1" w:rsidR="007C462B">
        <w:rPr>
          <w:rFonts w:eastAsia="Calibri"/>
          <w:b w:val="0"/>
          <w:bCs w:val="0"/>
        </w:rPr>
        <w:t xml:space="preserve"> </w:t>
      </w:r>
      <w:r w:rsidR="007C462B">
        <w:rPr>
          <w:b w:val="0"/>
          <w:bCs w:val="0"/>
        </w:rPr>
        <w:t>56250010292001</w:t>
      </w:r>
      <w:r w:rsidRPr="16DC76C1" w:rsidR="007C462B">
        <w:rPr>
          <w:rFonts w:eastAsia="Calibri"/>
          <w:b w:val="0"/>
          <w:bCs w:val="0"/>
        </w:rPr>
        <w:t xml:space="preserve">, </w:t>
      </w:r>
      <w:r w:rsidRPr="16DC76C1" w:rsidR="007C462B">
        <w:rPr>
          <w:rFonts w:eastAsia="Calibri"/>
          <w:b w:val="0"/>
          <w:bCs w:val="0"/>
        </w:rPr>
        <w:t>adrese</w:t>
      </w:r>
      <w:r w:rsidRPr="16DC76C1" w:rsidR="007C462B">
        <w:rPr>
          <w:rFonts w:eastAsia="Calibri"/>
          <w:b w:val="0"/>
          <w:bCs w:val="0"/>
        </w:rPr>
        <w:t xml:space="preserve"> Lapu </w:t>
      </w:r>
      <w:r w:rsidRPr="16DC76C1" w:rsidR="007C462B">
        <w:rPr>
          <w:rFonts w:eastAsia="Calibri"/>
          <w:b w:val="0"/>
          <w:bCs w:val="0"/>
        </w:rPr>
        <w:t>iela</w:t>
      </w:r>
      <w:r w:rsidRPr="16DC76C1" w:rsidR="007C462B">
        <w:rPr>
          <w:rFonts w:eastAsia="Calibri"/>
          <w:b w:val="0"/>
          <w:bCs w:val="0"/>
        </w:rPr>
        <w:t xml:space="preserve"> 5, </w:t>
      </w:r>
      <w:r w:rsidRPr="16DC76C1" w:rsidR="007C462B">
        <w:rPr>
          <w:rFonts w:eastAsia="Calibri"/>
          <w:b w:val="0"/>
          <w:bCs w:val="0"/>
        </w:rPr>
        <w:t>Viesīte</w:t>
      </w:r>
      <w:r w:rsidRPr="16DC76C1" w:rsidR="007C462B">
        <w:rPr>
          <w:rFonts w:eastAsia="Calibri"/>
          <w:b w:val="0"/>
          <w:bCs w:val="0"/>
        </w:rPr>
        <w:t xml:space="preserve">, </w:t>
      </w:r>
      <w:r w:rsidRPr="16DC76C1" w:rsidR="007C462B">
        <w:rPr>
          <w:rFonts w:eastAsia="Calibri"/>
          <w:b w:val="0"/>
          <w:bCs w:val="0"/>
        </w:rPr>
        <w:t>Jēkabpils</w:t>
      </w:r>
      <w:r w:rsidRPr="16DC76C1" w:rsidR="007C462B">
        <w:rPr>
          <w:rFonts w:eastAsia="Calibri"/>
          <w:b w:val="0"/>
          <w:bCs w:val="0"/>
        </w:rPr>
        <w:t xml:space="preserve"> </w:t>
      </w:r>
      <w:r w:rsidRPr="16DC76C1" w:rsidR="007C462B">
        <w:rPr>
          <w:rFonts w:eastAsia="Calibri"/>
          <w:b w:val="0"/>
          <w:bCs w:val="0"/>
        </w:rPr>
        <w:t>nov.</w:t>
      </w:r>
      <w:r w:rsidRPr="16DC76C1" w:rsidR="007C462B">
        <w:rPr>
          <w:rFonts w:eastAsia="Calibri"/>
          <w:b w:val="0"/>
          <w:bCs w:val="0"/>
        </w:rPr>
        <w:t xml:space="preserve">, LV-5237, </w:t>
      </w:r>
      <w:r w:rsidRPr="16DC76C1" w:rsidR="007C462B">
        <w:rPr>
          <w:rFonts w:eastAsia="Calibri"/>
          <w:b w:val="0"/>
          <w:bCs w:val="0"/>
        </w:rPr>
        <w:t>nedzīvojamā</w:t>
      </w:r>
      <w:r w:rsidRPr="16DC76C1" w:rsidR="007C462B">
        <w:rPr>
          <w:rFonts w:eastAsia="Calibri"/>
          <w:b w:val="0"/>
          <w:bCs w:val="0"/>
        </w:rPr>
        <w:t xml:space="preserve"> </w:t>
      </w:r>
      <w:r w:rsidRPr="16DC76C1" w:rsidR="007C462B">
        <w:rPr>
          <w:rFonts w:eastAsia="Calibri"/>
          <w:b w:val="0"/>
          <w:bCs w:val="0"/>
        </w:rPr>
        <w:t>telpa</w:t>
      </w:r>
      <w:r w:rsidRPr="16DC76C1" w:rsidR="007C462B">
        <w:rPr>
          <w:rFonts w:eastAsia="Calibri"/>
          <w:b w:val="0"/>
          <w:bCs w:val="0"/>
        </w:rPr>
        <w:t xml:space="preserve"> - </w:t>
      </w:r>
      <w:r w:rsidRPr="16DC76C1" w:rsidR="007C462B">
        <w:rPr>
          <w:rFonts w:eastAsia="Calibri"/>
          <w:b w:val="0"/>
          <w:bCs w:val="0"/>
        </w:rPr>
        <w:t>pirts</w:t>
      </w:r>
      <w:r w:rsidRPr="16DC76C1" w:rsidR="007C462B">
        <w:rPr>
          <w:rFonts w:eastAsia="Calibri"/>
          <w:b w:val="0"/>
          <w:bCs w:val="0"/>
        </w:rPr>
        <w:t xml:space="preserve"> </w:t>
      </w:r>
      <w:r w:rsidRPr="16DC76C1" w:rsidR="007C462B">
        <w:rPr>
          <w:rFonts w:eastAsia="Calibri"/>
          <w:b w:val="0"/>
          <w:bCs w:val="0"/>
        </w:rPr>
        <w:t>ar</w:t>
      </w:r>
      <w:r w:rsidRPr="16DC76C1" w:rsidR="007C462B">
        <w:rPr>
          <w:rFonts w:eastAsia="Calibri"/>
          <w:b w:val="0"/>
          <w:bCs w:val="0"/>
        </w:rPr>
        <w:t xml:space="preserve"> </w:t>
      </w:r>
      <w:r w:rsidRPr="16DC76C1" w:rsidR="007C462B">
        <w:rPr>
          <w:rFonts w:eastAsia="Calibri"/>
          <w:b w:val="0"/>
          <w:bCs w:val="0"/>
        </w:rPr>
        <w:t>kopējo</w:t>
      </w:r>
      <w:r w:rsidRPr="16DC76C1" w:rsidR="007C462B">
        <w:rPr>
          <w:rFonts w:eastAsia="Calibri"/>
          <w:b w:val="0"/>
          <w:bCs w:val="0"/>
        </w:rPr>
        <w:t xml:space="preserve"> </w:t>
      </w:r>
      <w:r w:rsidRPr="16DC76C1" w:rsidR="007C462B">
        <w:rPr>
          <w:rFonts w:eastAsia="Calibri"/>
          <w:b w:val="0"/>
          <w:bCs w:val="0"/>
        </w:rPr>
        <w:t>platību</w:t>
      </w:r>
      <w:r w:rsidRPr="16DC76C1" w:rsidR="007C462B">
        <w:rPr>
          <w:rFonts w:eastAsia="Calibri"/>
          <w:b w:val="0"/>
          <w:bCs w:val="0"/>
        </w:rPr>
        <w:t xml:space="preserve"> 257.7 m</w:t>
      </w:r>
      <w:r w:rsidRPr="16DC76C1" w:rsidR="007C462B">
        <w:rPr>
          <w:rFonts w:eastAsia="Calibri"/>
          <w:b w:val="0"/>
          <w:bCs w:val="0"/>
          <w:vertAlign w:val="superscript"/>
        </w:rPr>
        <w:t xml:space="preserve">2 </w:t>
      </w:r>
      <w:r w:rsidRPr="16DC76C1" w:rsidR="007C462B">
        <w:rPr>
          <w:rFonts w:eastAsia="Calibri"/>
          <w:b w:val="0"/>
          <w:bCs w:val="0"/>
        </w:rPr>
        <w:t xml:space="preserve">, </w:t>
      </w:r>
      <w:r w:rsidRPr="16DC76C1" w:rsidR="007C462B">
        <w:rPr>
          <w:rFonts w:eastAsia="Calibri"/>
          <w:b w:val="0"/>
          <w:bCs w:val="0"/>
        </w:rPr>
        <w:t>kura</w:t>
      </w:r>
      <w:r w:rsidRPr="16DC76C1" w:rsidR="007C462B">
        <w:rPr>
          <w:rFonts w:eastAsia="Calibri"/>
          <w:b w:val="0"/>
          <w:bCs w:val="0"/>
        </w:rPr>
        <w:t xml:space="preserve"> </w:t>
      </w:r>
      <w:r w:rsidRPr="16DC76C1" w:rsidR="007C462B">
        <w:rPr>
          <w:rFonts w:eastAsia="Calibri"/>
          <w:b w:val="0"/>
          <w:bCs w:val="0"/>
        </w:rPr>
        <w:t>sastāv</w:t>
      </w:r>
      <w:r w:rsidRPr="16DC76C1" w:rsidR="007C462B">
        <w:rPr>
          <w:rFonts w:eastAsia="Calibri"/>
          <w:b w:val="0"/>
          <w:bCs w:val="0"/>
        </w:rPr>
        <w:t xml:space="preserve"> no </w:t>
      </w:r>
      <w:r w:rsidR="007C462B">
        <w:rPr>
          <w:b w:val="0"/>
          <w:bCs w:val="0"/>
        </w:rPr>
        <w:t>nedzīvojamā</w:t>
      </w:r>
      <w:r w:rsidR="007C462B">
        <w:rPr>
          <w:b w:val="0"/>
          <w:bCs w:val="0"/>
        </w:rPr>
        <w:t>m</w:t>
      </w:r>
      <w:r w:rsidR="007C462B">
        <w:rPr>
          <w:b w:val="0"/>
          <w:bCs w:val="0"/>
        </w:rPr>
        <w:t xml:space="preserve"> </w:t>
      </w:r>
      <w:r w:rsidR="007C462B">
        <w:rPr>
          <w:b w:val="0"/>
          <w:bCs w:val="0"/>
        </w:rPr>
        <w:t>iekštelp</w:t>
      </w:r>
      <w:r w:rsidR="007C462B">
        <w:rPr>
          <w:b w:val="0"/>
          <w:bCs w:val="0"/>
        </w:rPr>
        <w:t>ām</w:t>
      </w:r>
      <w:r w:rsidR="007C462B">
        <w:rPr>
          <w:b w:val="0"/>
          <w:bCs w:val="0"/>
        </w:rPr>
        <w:t>: Nr.1 (</w:t>
      </w:r>
      <w:r w:rsidR="007C462B">
        <w:rPr>
          <w:b w:val="0"/>
          <w:bCs w:val="0"/>
        </w:rPr>
        <w:t>atpūtas</w:t>
      </w:r>
      <w:r w:rsidR="007C462B">
        <w:rPr>
          <w:b w:val="0"/>
          <w:bCs w:val="0"/>
        </w:rPr>
        <w:t xml:space="preserve"> </w:t>
      </w:r>
      <w:r w:rsidR="007C462B">
        <w:rPr>
          <w:b w:val="0"/>
          <w:bCs w:val="0"/>
        </w:rPr>
        <w:t>telpa</w:t>
      </w:r>
      <w:r w:rsidR="007C462B">
        <w:rPr>
          <w:b w:val="0"/>
          <w:bCs w:val="0"/>
        </w:rPr>
        <w:t>), Nr.2 (</w:t>
      </w:r>
      <w:r w:rsidR="007C462B">
        <w:rPr>
          <w:b w:val="0"/>
          <w:bCs w:val="0"/>
        </w:rPr>
        <w:t>dušas</w:t>
      </w:r>
      <w:r w:rsidR="007C462B">
        <w:rPr>
          <w:b w:val="0"/>
          <w:bCs w:val="0"/>
        </w:rPr>
        <w:t xml:space="preserve"> </w:t>
      </w:r>
      <w:r w:rsidR="007C462B">
        <w:rPr>
          <w:b w:val="0"/>
          <w:bCs w:val="0"/>
        </w:rPr>
        <w:t>telpa</w:t>
      </w:r>
      <w:r w:rsidR="007C462B">
        <w:rPr>
          <w:b w:val="0"/>
          <w:bCs w:val="0"/>
        </w:rPr>
        <w:t>), Nr.3 (</w:t>
      </w:r>
      <w:r w:rsidR="007C462B">
        <w:rPr>
          <w:b w:val="0"/>
          <w:bCs w:val="0"/>
        </w:rPr>
        <w:t>dušas</w:t>
      </w:r>
      <w:r w:rsidR="007C462B">
        <w:rPr>
          <w:b w:val="0"/>
          <w:bCs w:val="0"/>
        </w:rPr>
        <w:t xml:space="preserve"> </w:t>
      </w:r>
      <w:r w:rsidR="007C462B">
        <w:rPr>
          <w:b w:val="0"/>
          <w:bCs w:val="0"/>
        </w:rPr>
        <w:t>telpa</w:t>
      </w:r>
      <w:r w:rsidR="007C462B">
        <w:rPr>
          <w:b w:val="0"/>
          <w:bCs w:val="0"/>
        </w:rPr>
        <w:t>), Nr.4 (</w:t>
      </w:r>
      <w:r w:rsidR="007C462B">
        <w:rPr>
          <w:b w:val="0"/>
          <w:bCs w:val="0"/>
        </w:rPr>
        <w:t>palīgtelpa</w:t>
      </w:r>
      <w:r w:rsidR="007C462B">
        <w:rPr>
          <w:b w:val="0"/>
          <w:bCs w:val="0"/>
        </w:rPr>
        <w:t>)</w:t>
      </w:r>
      <w:r w:rsidR="007C462B">
        <w:rPr>
          <w:b w:val="0"/>
          <w:bCs w:val="0"/>
        </w:rPr>
        <w:t>,</w:t>
      </w:r>
      <w:r w:rsidR="007C462B">
        <w:rPr>
          <w:b w:val="0"/>
          <w:bCs w:val="0"/>
        </w:rPr>
        <w:t xml:space="preserve">  Nr.5</w:t>
      </w:r>
      <w:r w:rsidR="007C462B">
        <w:rPr>
          <w:b w:val="0"/>
          <w:bCs w:val="0"/>
        </w:rPr>
        <w:t xml:space="preserve"> (</w:t>
      </w:r>
      <w:r w:rsidR="007C462B">
        <w:rPr>
          <w:b w:val="0"/>
          <w:bCs w:val="0"/>
        </w:rPr>
        <w:t>veļas</w:t>
      </w:r>
      <w:r w:rsidR="007C462B">
        <w:rPr>
          <w:b w:val="0"/>
          <w:bCs w:val="0"/>
        </w:rPr>
        <w:t xml:space="preserve"> </w:t>
      </w:r>
      <w:r w:rsidR="007C462B">
        <w:rPr>
          <w:b w:val="0"/>
          <w:bCs w:val="0"/>
        </w:rPr>
        <w:t>mazgātava</w:t>
      </w:r>
      <w:r w:rsidR="007C462B">
        <w:rPr>
          <w:b w:val="0"/>
          <w:bCs w:val="0"/>
        </w:rPr>
        <w:t>), Nr.6.(</w:t>
      </w:r>
      <w:r w:rsidR="007C462B">
        <w:rPr>
          <w:b w:val="0"/>
          <w:bCs w:val="0"/>
        </w:rPr>
        <w:t>palīgtelpa</w:t>
      </w:r>
      <w:r w:rsidR="007C462B">
        <w:rPr>
          <w:b w:val="0"/>
          <w:bCs w:val="0"/>
        </w:rPr>
        <w:t>), Nr.7.(</w:t>
      </w:r>
      <w:r w:rsidR="007C462B">
        <w:rPr>
          <w:b w:val="0"/>
          <w:bCs w:val="0"/>
        </w:rPr>
        <w:t>tualete</w:t>
      </w:r>
      <w:r w:rsidR="007C462B">
        <w:rPr>
          <w:b w:val="0"/>
          <w:bCs w:val="0"/>
        </w:rPr>
        <w:t>)</w:t>
      </w:r>
      <w:r w:rsidR="007C462B">
        <w:rPr>
          <w:b w:val="0"/>
          <w:bCs w:val="0"/>
        </w:rPr>
        <w:t>,</w:t>
      </w:r>
      <w:r w:rsidR="007C462B">
        <w:rPr>
          <w:b w:val="0"/>
          <w:bCs w:val="0"/>
        </w:rPr>
        <w:t>Nr.8. (</w:t>
      </w:r>
      <w:r w:rsidR="007C462B">
        <w:rPr>
          <w:b w:val="0"/>
          <w:bCs w:val="0"/>
        </w:rPr>
        <w:t>tualete</w:t>
      </w:r>
      <w:r w:rsidR="007C462B">
        <w:rPr>
          <w:b w:val="0"/>
          <w:bCs w:val="0"/>
        </w:rPr>
        <w:t>), Nr.9 (</w:t>
      </w:r>
      <w:r w:rsidR="007C462B">
        <w:rPr>
          <w:b w:val="0"/>
          <w:bCs w:val="0"/>
        </w:rPr>
        <w:t>palīgtelpa</w:t>
      </w:r>
      <w:r w:rsidR="007C462B">
        <w:rPr>
          <w:b w:val="0"/>
          <w:bCs w:val="0"/>
        </w:rPr>
        <w:t>), Nr.10 (</w:t>
      </w:r>
      <w:r w:rsidR="007C462B">
        <w:rPr>
          <w:b w:val="0"/>
          <w:bCs w:val="0"/>
        </w:rPr>
        <w:t>koridors</w:t>
      </w:r>
      <w:r w:rsidR="007C462B">
        <w:rPr>
          <w:b w:val="0"/>
          <w:bCs w:val="0"/>
        </w:rPr>
        <w:t>), Nr.11 (</w:t>
      </w:r>
      <w:r w:rsidR="007C462B">
        <w:rPr>
          <w:b w:val="0"/>
          <w:bCs w:val="0"/>
        </w:rPr>
        <w:t>ģērbtuve</w:t>
      </w:r>
      <w:r w:rsidR="007C462B">
        <w:rPr>
          <w:b w:val="0"/>
          <w:bCs w:val="0"/>
        </w:rPr>
        <w:t>), Nr.12 (</w:t>
      </w:r>
      <w:r w:rsidR="007C462B">
        <w:rPr>
          <w:b w:val="0"/>
          <w:bCs w:val="0"/>
        </w:rPr>
        <w:t>ģērbtuve</w:t>
      </w:r>
      <w:r w:rsidR="007C462B">
        <w:rPr>
          <w:b w:val="0"/>
          <w:bCs w:val="0"/>
        </w:rPr>
        <w:t>), Nr.13 (</w:t>
      </w:r>
      <w:r w:rsidR="007C462B">
        <w:rPr>
          <w:b w:val="0"/>
          <w:bCs w:val="0"/>
        </w:rPr>
        <w:t>mazgāšanas</w:t>
      </w:r>
      <w:r w:rsidR="007C462B">
        <w:rPr>
          <w:b w:val="0"/>
          <w:bCs w:val="0"/>
        </w:rPr>
        <w:t xml:space="preserve"> </w:t>
      </w:r>
      <w:r w:rsidR="007C462B">
        <w:rPr>
          <w:b w:val="0"/>
          <w:bCs w:val="0"/>
        </w:rPr>
        <w:t>telpa</w:t>
      </w:r>
      <w:r w:rsidR="007C462B">
        <w:rPr>
          <w:b w:val="0"/>
          <w:bCs w:val="0"/>
        </w:rPr>
        <w:t>), Nr.14 (</w:t>
      </w:r>
      <w:r w:rsidR="007C462B">
        <w:rPr>
          <w:b w:val="0"/>
          <w:bCs w:val="0"/>
        </w:rPr>
        <w:t>mazgāšanas</w:t>
      </w:r>
      <w:r w:rsidR="007C462B">
        <w:rPr>
          <w:b w:val="0"/>
          <w:bCs w:val="0"/>
        </w:rPr>
        <w:t xml:space="preserve"> </w:t>
      </w:r>
      <w:r w:rsidR="007C462B">
        <w:rPr>
          <w:b w:val="0"/>
          <w:bCs w:val="0"/>
        </w:rPr>
        <w:t>telpa</w:t>
      </w:r>
      <w:r w:rsidR="007C462B">
        <w:rPr>
          <w:b w:val="0"/>
          <w:bCs w:val="0"/>
        </w:rPr>
        <w:t>), Nr.15 (</w:t>
      </w:r>
      <w:r w:rsidR="007C462B">
        <w:rPr>
          <w:b w:val="0"/>
          <w:bCs w:val="0"/>
        </w:rPr>
        <w:t>pērtuve</w:t>
      </w:r>
      <w:r w:rsidR="007C462B">
        <w:rPr>
          <w:b w:val="0"/>
          <w:bCs w:val="0"/>
        </w:rPr>
        <w:t>), Nr.16 (</w:t>
      </w:r>
      <w:r w:rsidR="007C462B">
        <w:rPr>
          <w:b w:val="0"/>
          <w:bCs w:val="0"/>
        </w:rPr>
        <w:t>katlu</w:t>
      </w:r>
      <w:r w:rsidR="007C462B">
        <w:rPr>
          <w:b w:val="0"/>
          <w:bCs w:val="0"/>
        </w:rPr>
        <w:t xml:space="preserve"> </w:t>
      </w:r>
      <w:r w:rsidR="007C462B">
        <w:rPr>
          <w:b w:val="0"/>
          <w:bCs w:val="0"/>
        </w:rPr>
        <w:t>telpa</w:t>
      </w:r>
      <w:r w:rsidR="007C462B">
        <w:rPr>
          <w:b w:val="0"/>
          <w:bCs w:val="0"/>
        </w:rPr>
        <w:t>), Nr.17 (</w:t>
      </w:r>
      <w:r w:rsidR="007C462B">
        <w:rPr>
          <w:b w:val="0"/>
          <w:bCs w:val="0"/>
        </w:rPr>
        <w:t>pērtuve</w:t>
      </w:r>
      <w:r w:rsidR="007C462B">
        <w:rPr>
          <w:b w:val="0"/>
          <w:bCs w:val="0"/>
        </w:rPr>
        <w:t>), Nr.18 (</w:t>
      </w:r>
      <w:r w:rsidR="007C462B">
        <w:rPr>
          <w:b w:val="0"/>
          <w:bCs w:val="0"/>
        </w:rPr>
        <w:t>kase</w:t>
      </w:r>
      <w:r w:rsidR="007C462B">
        <w:rPr>
          <w:b w:val="0"/>
          <w:bCs w:val="0"/>
        </w:rPr>
        <w:t>), Nr.19 (</w:t>
      </w:r>
      <w:r w:rsidR="007C462B">
        <w:rPr>
          <w:b w:val="0"/>
          <w:bCs w:val="0"/>
        </w:rPr>
        <w:t>priekštelpa</w:t>
      </w:r>
      <w:r w:rsidR="007C462B">
        <w:rPr>
          <w:b w:val="0"/>
          <w:bCs w:val="0"/>
        </w:rPr>
        <w:t xml:space="preserve">), </w:t>
      </w:r>
      <w:r w:rsidR="007C462B">
        <w:rPr>
          <w:b w:val="0"/>
          <w:bCs w:val="0"/>
        </w:rPr>
        <w:t xml:space="preserve"> </w:t>
      </w:r>
      <w:r w:rsidR="007C462B">
        <w:rPr>
          <w:b w:val="0"/>
          <w:bCs w:val="0"/>
        </w:rPr>
        <w:t xml:space="preserve">kas </w:t>
      </w:r>
      <w:r w:rsidR="007C462B">
        <w:rPr>
          <w:b w:val="0"/>
          <w:bCs w:val="0"/>
        </w:rPr>
        <w:t>atrodas</w:t>
      </w:r>
      <w:r w:rsidR="007C462B">
        <w:rPr>
          <w:b w:val="0"/>
          <w:bCs w:val="0"/>
        </w:rPr>
        <w:t xml:space="preserve"> </w:t>
      </w:r>
      <w:r w:rsidR="007C462B">
        <w:rPr>
          <w:b w:val="0"/>
          <w:bCs w:val="0"/>
        </w:rPr>
        <w:t>būvē</w:t>
      </w:r>
      <w:r w:rsidR="007C462B">
        <w:rPr>
          <w:b w:val="0"/>
          <w:bCs w:val="0"/>
        </w:rPr>
        <w:t>.</w:t>
      </w:r>
    </w:p>
    <w:p w:rsidRPr="00D95B4D" w:rsidR="00086B06" w:rsidP="00D95B4D" w:rsidRDefault="007C462B" w14:paraId="4EB401D0" w14:textId="592A29BF">
      <w:pPr>
        <w:rPr>
          <w:b w:val="1"/>
          <w:bCs w:val="1"/>
        </w:rPr>
      </w:pPr>
      <w:r w:rsidRPr="16DC76C1" w:rsidR="007C462B">
        <w:rPr>
          <w:rFonts w:eastAsia="Calibri"/>
          <w:b w:val="0"/>
          <w:bCs w:val="0"/>
          <w:color w:val="000000" w:themeColor="text1" w:themeTint="FF" w:themeShade="FF"/>
        </w:rPr>
        <w:t xml:space="preserve">Par </w:t>
      </w:r>
      <w:r w:rsidRPr="16DC76C1" w:rsidR="007C462B">
        <w:rPr>
          <w:rFonts w:eastAsia="Calibri"/>
          <w:b w:val="0"/>
          <w:bCs w:val="0"/>
          <w:color w:val="000000" w:themeColor="text1" w:themeTint="FF" w:themeShade="FF"/>
        </w:rPr>
        <w:t>nedzīvojamā</w:t>
      </w:r>
      <w:r w:rsidRPr="16DC76C1" w:rsidR="004E7863">
        <w:rPr>
          <w:rFonts w:eastAsia="Calibri"/>
          <w:b w:val="0"/>
          <w:bCs w:val="0"/>
          <w:color w:val="000000" w:themeColor="text1" w:themeTint="FF" w:themeShade="FF"/>
        </w:rPr>
        <w:t>m</w:t>
      </w:r>
      <w:r w:rsidRPr="16DC76C1" w:rsidR="007C462B">
        <w:rPr>
          <w:rFonts w:eastAsia="Calibri"/>
          <w:b w:val="0"/>
          <w:bCs w:val="0"/>
          <w:color w:val="000000" w:themeColor="text1" w:themeTint="FF" w:themeShade="FF"/>
        </w:rPr>
        <w:t xml:space="preserve"> </w:t>
      </w:r>
      <w:r w:rsidRPr="16DC76C1" w:rsidR="007C462B">
        <w:rPr>
          <w:rFonts w:eastAsia="Calibri"/>
          <w:b w:val="0"/>
          <w:bCs w:val="0"/>
          <w:color w:val="000000" w:themeColor="text1" w:themeTint="FF" w:themeShade="FF"/>
        </w:rPr>
        <w:t>iekštelpām</w:t>
      </w:r>
      <w:r w:rsidRPr="16DC76C1" w:rsidR="004E7863">
        <w:rPr>
          <w:rFonts w:eastAsia="Calibri"/>
          <w:b w:val="0"/>
          <w:bCs w:val="0"/>
          <w:color w:val="000000" w:themeColor="text1" w:themeTint="FF" w:themeShade="FF"/>
        </w:rPr>
        <w:t xml:space="preserve"> </w:t>
      </w:r>
      <w:r w:rsidRPr="16DC76C1" w:rsidR="006800D5">
        <w:rPr>
          <w:rFonts w:eastAsia="Calibri"/>
          <w:b w:val="0"/>
          <w:bCs w:val="0"/>
          <w:color w:val="000000" w:themeColor="text1" w:themeTint="FF" w:themeShade="FF"/>
        </w:rPr>
        <w:t>(</w:t>
      </w:r>
      <w:r w:rsidRPr="16DC76C1" w:rsidR="006800D5">
        <w:rPr>
          <w:rFonts w:eastAsia="Calibri"/>
          <w:b w:val="0"/>
          <w:bCs w:val="0"/>
          <w:color w:val="000000" w:themeColor="text1" w:themeTint="FF" w:themeShade="FF"/>
        </w:rPr>
        <w:t>platība</w:t>
      </w:r>
      <w:r w:rsidRPr="16DC76C1" w:rsidR="006800D5">
        <w:rPr>
          <w:rFonts w:eastAsia="Calibri"/>
          <w:b w:val="0"/>
          <w:bCs w:val="0"/>
          <w:color w:val="000000" w:themeColor="text1" w:themeTint="FF" w:themeShade="FF"/>
        </w:rPr>
        <w:t xml:space="preserve"> 65,8m2) </w:t>
      </w:r>
      <w:r w:rsidR="007C462B">
        <w:rPr>
          <w:b w:val="0"/>
          <w:bCs w:val="0"/>
        </w:rPr>
        <w:t>Nr.1 (</w:t>
      </w:r>
      <w:r w:rsidR="007C462B">
        <w:rPr>
          <w:b w:val="0"/>
          <w:bCs w:val="0"/>
        </w:rPr>
        <w:t>atpūtas</w:t>
      </w:r>
      <w:r w:rsidR="007C462B">
        <w:rPr>
          <w:b w:val="0"/>
          <w:bCs w:val="0"/>
        </w:rPr>
        <w:t xml:space="preserve"> </w:t>
      </w:r>
      <w:r w:rsidR="007C462B">
        <w:rPr>
          <w:b w:val="0"/>
          <w:bCs w:val="0"/>
        </w:rPr>
        <w:t>telpa</w:t>
      </w:r>
      <w:r w:rsidR="007C462B">
        <w:rPr>
          <w:b w:val="0"/>
          <w:bCs w:val="0"/>
        </w:rPr>
        <w:t>), Nr.2 (</w:t>
      </w:r>
      <w:r w:rsidR="007C462B">
        <w:rPr>
          <w:b w:val="0"/>
          <w:bCs w:val="0"/>
        </w:rPr>
        <w:t>dušas</w:t>
      </w:r>
      <w:r w:rsidR="007C462B">
        <w:rPr>
          <w:b w:val="0"/>
          <w:bCs w:val="0"/>
        </w:rPr>
        <w:t xml:space="preserve"> </w:t>
      </w:r>
      <w:r w:rsidR="007C462B">
        <w:rPr>
          <w:b w:val="0"/>
          <w:bCs w:val="0"/>
        </w:rPr>
        <w:t>telpa</w:t>
      </w:r>
      <w:r w:rsidR="007C462B">
        <w:rPr>
          <w:b w:val="0"/>
          <w:bCs w:val="0"/>
        </w:rPr>
        <w:t>), Nr.3 (</w:t>
      </w:r>
      <w:r w:rsidR="007C462B">
        <w:rPr>
          <w:b w:val="0"/>
          <w:bCs w:val="0"/>
        </w:rPr>
        <w:t>dušas</w:t>
      </w:r>
      <w:r w:rsidR="007C462B">
        <w:rPr>
          <w:b w:val="0"/>
          <w:bCs w:val="0"/>
        </w:rPr>
        <w:t xml:space="preserve"> </w:t>
      </w:r>
      <w:r w:rsidR="007C462B">
        <w:rPr>
          <w:b w:val="0"/>
          <w:bCs w:val="0"/>
        </w:rPr>
        <w:t>telpa</w:t>
      </w:r>
      <w:r w:rsidR="007C462B">
        <w:rPr>
          <w:b w:val="0"/>
          <w:bCs w:val="0"/>
        </w:rPr>
        <w:t>), Nr.5</w:t>
      </w:r>
      <w:r w:rsidR="007C462B">
        <w:rPr>
          <w:b w:val="0"/>
          <w:bCs w:val="0"/>
        </w:rPr>
        <w:t xml:space="preserve"> (</w:t>
      </w:r>
      <w:r w:rsidR="007C462B">
        <w:rPr>
          <w:b w:val="0"/>
          <w:bCs w:val="0"/>
        </w:rPr>
        <w:t>veļas</w:t>
      </w:r>
      <w:r w:rsidR="007C462B">
        <w:rPr>
          <w:b w:val="0"/>
          <w:bCs w:val="0"/>
        </w:rPr>
        <w:t xml:space="preserve"> </w:t>
      </w:r>
      <w:r w:rsidR="007C462B">
        <w:rPr>
          <w:b w:val="0"/>
          <w:bCs w:val="0"/>
        </w:rPr>
        <w:t>mazgātava</w:t>
      </w:r>
      <w:r w:rsidR="007C462B">
        <w:rPr>
          <w:b w:val="0"/>
          <w:bCs w:val="0"/>
        </w:rPr>
        <w:t>), Nr.</w:t>
      </w:r>
      <w:r w:rsidR="007C462B">
        <w:rPr>
          <w:b w:val="0"/>
          <w:bCs w:val="0"/>
        </w:rPr>
        <w:t>6.(</w:t>
      </w:r>
      <w:r w:rsidR="007C462B">
        <w:rPr>
          <w:b w:val="0"/>
          <w:bCs w:val="0"/>
        </w:rPr>
        <w:t>palīgtelpa</w:t>
      </w:r>
      <w:r w:rsidR="007C462B">
        <w:rPr>
          <w:b w:val="0"/>
          <w:bCs w:val="0"/>
        </w:rPr>
        <w:t xml:space="preserve">) </w:t>
      </w:r>
      <w:r w:rsidR="007C462B">
        <w:rPr>
          <w:b w:val="0"/>
          <w:bCs w:val="0"/>
        </w:rPr>
        <w:t>ir</w:t>
      </w:r>
      <w:r w:rsidR="007C462B">
        <w:rPr>
          <w:b w:val="0"/>
          <w:bCs w:val="0"/>
        </w:rPr>
        <w:t xml:space="preserve"> </w:t>
      </w:r>
      <w:r w:rsidR="007C462B">
        <w:rPr>
          <w:b w:val="0"/>
          <w:bCs w:val="0"/>
        </w:rPr>
        <w:t>noslēgti</w:t>
      </w:r>
      <w:r w:rsidR="007C462B">
        <w:rPr>
          <w:b w:val="0"/>
          <w:bCs w:val="0"/>
        </w:rPr>
        <w:t xml:space="preserve"> 3 </w:t>
      </w:r>
      <w:r w:rsidR="007C462B">
        <w:rPr>
          <w:b w:val="0"/>
          <w:bCs w:val="0"/>
        </w:rPr>
        <w:t>nomas</w:t>
      </w:r>
      <w:r w:rsidR="007C462B">
        <w:rPr>
          <w:b w:val="0"/>
          <w:bCs w:val="0"/>
        </w:rPr>
        <w:t xml:space="preserve"> </w:t>
      </w:r>
      <w:r w:rsidR="007C462B">
        <w:rPr>
          <w:b w:val="0"/>
          <w:bCs w:val="0"/>
        </w:rPr>
        <w:t>līgumi</w:t>
      </w:r>
      <w:r w:rsidR="007C462B">
        <w:rPr>
          <w:b w:val="0"/>
          <w:bCs w:val="0"/>
        </w:rPr>
        <w:t xml:space="preserve"> </w:t>
      </w:r>
      <w:r w:rsidR="007C462B">
        <w:rPr/>
        <w:t xml:space="preserve">par </w:t>
      </w:r>
      <w:r w:rsidR="007C462B">
        <w:rPr/>
        <w:t>telpu</w:t>
      </w:r>
      <w:r w:rsidR="007C462B">
        <w:rPr/>
        <w:t xml:space="preserve"> </w:t>
      </w:r>
      <w:r w:rsidR="007C462B">
        <w:rPr/>
        <w:t>izmantošanu</w:t>
      </w:r>
      <w:r w:rsidR="007C462B">
        <w:rPr/>
        <w:t xml:space="preserve">. </w:t>
      </w:r>
      <w:r w:rsidR="007C462B">
        <w:rPr/>
        <w:t>Nomas</w:t>
      </w:r>
      <w:r w:rsidR="007C462B">
        <w:rPr/>
        <w:t xml:space="preserve"> </w:t>
      </w:r>
      <w:r w:rsidR="007C462B">
        <w:rPr/>
        <w:t>līgumi</w:t>
      </w:r>
      <w:r w:rsidR="007C462B">
        <w:rPr/>
        <w:t xml:space="preserve"> nav </w:t>
      </w:r>
      <w:r w:rsidR="007C462B">
        <w:rPr/>
        <w:t>reģistrēti</w:t>
      </w:r>
      <w:r w:rsidR="007C462B">
        <w:rPr/>
        <w:t xml:space="preserve"> </w:t>
      </w:r>
      <w:r w:rsidR="007C462B">
        <w:rPr/>
        <w:t>zemesgrāmatā</w:t>
      </w:r>
      <w:r w:rsidRPr="16DC76C1" w:rsidR="00D95B4D">
        <w:rPr>
          <w:b w:val="1"/>
          <w:bCs w:val="1"/>
        </w:rPr>
        <w:t>.</w:t>
      </w:r>
    </w:p>
    <w:bookmarkEnd w:id="5"/>
    <w:p w:rsidRPr="006800D5" w:rsidR="00086B06" w:rsidP="006800D5" w:rsidRDefault="00027C5A" w14:paraId="74ACFB46" w14:textId="21065C5F">
      <w:pPr>
        <w:spacing w:after="160" w:line="259" w:lineRule="auto"/>
        <w:jc w:val="both"/>
        <w:rPr>
          <w:rFonts w:eastAsia="Lucida Sans Unicode"/>
        </w:rPr>
      </w:pPr>
      <w:r w:rsidRPr="16DC76C1" w:rsidR="00027C5A">
        <w:rPr>
          <w:rFonts w:eastAsia="Lucida Sans Unicode"/>
        </w:rPr>
        <w:t>Nomas</w:t>
      </w:r>
      <w:r w:rsidRPr="16DC76C1" w:rsidR="00027C5A">
        <w:rPr>
          <w:rFonts w:eastAsia="Lucida Sans Unicode"/>
        </w:rPr>
        <w:t xml:space="preserve"> </w:t>
      </w:r>
      <w:r w:rsidRPr="16DC76C1" w:rsidR="00027C5A">
        <w:rPr>
          <w:rFonts w:eastAsia="Lucida Sans Unicode"/>
        </w:rPr>
        <w:t>objekts</w:t>
      </w:r>
      <w:r w:rsidRPr="16DC76C1" w:rsidR="00027C5A">
        <w:rPr>
          <w:rFonts w:eastAsia="Lucida Sans Unicode"/>
        </w:rPr>
        <w:t xml:space="preserve"> </w:t>
      </w:r>
      <w:r w:rsidRPr="16DC76C1" w:rsidR="00027C5A">
        <w:rPr>
          <w:rFonts w:eastAsia="Lucida Sans Unicode"/>
        </w:rPr>
        <w:t>atrodas</w:t>
      </w:r>
      <w:r w:rsidRPr="16DC76C1" w:rsidR="00027C5A">
        <w:rPr>
          <w:rFonts w:eastAsia="Lucida Sans Unicode"/>
        </w:rPr>
        <w:t xml:space="preserve"> </w:t>
      </w:r>
      <w:r w:rsidRPr="16DC76C1" w:rsidR="00027C5A">
        <w:rPr>
          <w:rFonts w:eastAsia="Lucida Sans Unicode"/>
        </w:rPr>
        <w:t>Viesītes</w:t>
      </w:r>
      <w:r w:rsidRPr="16DC76C1" w:rsidR="00027C5A">
        <w:rPr>
          <w:rFonts w:eastAsia="Lucida Sans Unicode"/>
        </w:rPr>
        <w:t xml:space="preserve"> </w:t>
      </w:r>
      <w:r w:rsidRPr="16DC76C1" w:rsidR="00027C5A">
        <w:rPr>
          <w:rFonts w:eastAsia="Lucida Sans Unicode"/>
        </w:rPr>
        <w:t>pilsētā</w:t>
      </w:r>
      <w:r w:rsidRPr="16DC76C1" w:rsidR="00027C5A">
        <w:rPr>
          <w:rFonts w:eastAsia="Lucida Sans Unicode"/>
        </w:rPr>
        <w:t xml:space="preserve">, </w:t>
      </w:r>
      <w:r w:rsidRPr="16DC76C1" w:rsidR="00027C5A">
        <w:rPr>
          <w:rFonts w:eastAsia="Lucida Sans Unicode"/>
        </w:rPr>
        <w:t>saskaņā</w:t>
      </w:r>
      <w:r w:rsidRPr="16DC76C1" w:rsidR="00027C5A">
        <w:rPr>
          <w:rFonts w:eastAsia="Lucida Sans Unicode"/>
        </w:rPr>
        <w:t xml:space="preserve"> </w:t>
      </w:r>
      <w:r w:rsidRPr="16DC76C1" w:rsidR="00027C5A">
        <w:rPr>
          <w:rFonts w:eastAsia="Lucida Sans Unicode"/>
        </w:rPr>
        <w:t>ar</w:t>
      </w:r>
      <w:r w:rsidRPr="16DC76C1" w:rsidR="00027C5A">
        <w:rPr>
          <w:rFonts w:eastAsia="Lucida Sans Unicode"/>
        </w:rPr>
        <w:t xml:space="preserve"> </w:t>
      </w:r>
      <w:r w:rsidRPr="16DC76C1" w:rsidR="00027C5A">
        <w:rPr>
          <w:rFonts w:eastAsia="Lucida Sans Unicode"/>
        </w:rPr>
        <w:t>spēk</w:t>
      </w:r>
      <w:r w:rsidRPr="16DC76C1" w:rsidR="72B3AA47">
        <w:rPr>
          <w:rFonts w:eastAsia="Lucida Sans Unicode"/>
        </w:rPr>
        <w:t>ā</w:t>
      </w:r>
      <w:r w:rsidRPr="16DC76C1" w:rsidR="00027C5A">
        <w:rPr>
          <w:rFonts w:eastAsia="Lucida Sans Unicode"/>
        </w:rPr>
        <w:t xml:space="preserve"> </w:t>
      </w:r>
      <w:r w:rsidRPr="16DC76C1" w:rsidR="00027C5A">
        <w:rPr>
          <w:rFonts w:eastAsia="Lucida Sans Unicode"/>
        </w:rPr>
        <w:t>esošo</w:t>
      </w:r>
      <w:r w:rsidRPr="16DC76C1" w:rsidR="00027C5A">
        <w:rPr>
          <w:rFonts w:eastAsia="Lucida Sans Unicode"/>
        </w:rPr>
        <w:t xml:space="preserve"> </w:t>
      </w:r>
      <w:r w:rsidRPr="16DC76C1" w:rsidR="00027C5A">
        <w:rPr>
          <w:rFonts w:eastAsia="Lucida Sans Unicode"/>
        </w:rPr>
        <w:t>Viesītes</w:t>
      </w:r>
      <w:r w:rsidRPr="16DC76C1" w:rsidR="00027C5A">
        <w:rPr>
          <w:rFonts w:eastAsia="Lucida Sans Unicode"/>
        </w:rPr>
        <w:t xml:space="preserve"> </w:t>
      </w:r>
      <w:r w:rsidRPr="16DC76C1" w:rsidR="00027C5A">
        <w:rPr>
          <w:rFonts w:eastAsia="Lucida Sans Unicode"/>
        </w:rPr>
        <w:t>pilsētas</w:t>
      </w:r>
      <w:r w:rsidRPr="16DC76C1" w:rsidR="00027C5A">
        <w:rPr>
          <w:rFonts w:eastAsia="Lucida Sans Unicode"/>
        </w:rPr>
        <w:t xml:space="preserve"> </w:t>
      </w:r>
      <w:r w:rsidRPr="16DC76C1" w:rsidR="00027C5A">
        <w:rPr>
          <w:rFonts w:eastAsia="Lucida Sans Unicode"/>
        </w:rPr>
        <w:t>teritorijas</w:t>
      </w:r>
      <w:r w:rsidRPr="16DC76C1" w:rsidR="00027C5A">
        <w:rPr>
          <w:rFonts w:eastAsia="Lucida Sans Unicode"/>
        </w:rPr>
        <w:t xml:space="preserve"> </w:t>
      </w:r>
      <w:r w:rsidRPr="16DC76C1" w:rsidR="00027C5A">
        <w:rPr>
          <w:rFonts w:eastAsia="Lucida Sans Unicode"/>
        </w:rPr>
        <w:t>plānojuma</w:t>
      </w:r>
      <w:r w:rsidRPr="16DC76C1" w:rsidR="00027C5A">
        <w:rPr>
          <w:rFonts w:eastAsia="Lucida Sans Unicode"/>
        </w:rPr>
        <w:t xml:space="preserve"> </w:t>
      </w:r>
      <w:r w:rsidRPr="16DC76C1" w:rsidR="00027C5A">
        <w:rPr>
          <w:rFonts w:eastAsia="Lucida Sans Unicode"/>
        </w:rPr>
        <w:t>karti</w:t>
      </w:r>
      <w:r w:rsidRPr="16DC76C1" w:rsidR="1357F728">
        <w:rPr>
          <w:rFonts w:eastAsia="Lucida Sans Unicode"/>
        </w:rPr>
        <w:t>.</w:t>
      </w:r>
      <w:r w:rsidRPr="16DC76C1" w:rsidR="00027C5A">
        <w:rPr>
          <w:rFonts w:eastAsia="Lucida Sans Unicode"/>
        </w:rPr>
        <w:t xml:space="preserve"> </w:t>
      </w:r>
      <w:r w:rsidRPr="16DC76C1" w:rsidR="7745C05B">
        <w:rPr>
          <w:rFonts w:eastAsia="Lucida Sans Unicode"/>
        </w:rPr>
        <w:t>Z</w:t>
      </w:r>
      <w:r w:rsidRPr="16DC76C1" w:rsidR="00027C5A">
        <w:rPr>
          <w:rFonts w:eastAsia="Lucida Sans Unicode"/>
        </w:rPr>
        <w:t>emes</w:t>
      </w:r>
      <w:r w:rsidRPr="16DC76C1" w:rsidR="00027C5A">
        <w:rPr>
          <w:rFonts w:eastAsia="Lucida Sans Unicode"/>
        </w:rPr>
        <w:t xml:space="preserve"> </w:t>
      </w:r>
      <w:r w:rsidRPr="16DC76C1" w:rsidR="00027C5A">
        <w:rPr>
          <w:rFonts w:eastAsia="Lucida Sans Unicode"/>
        </w:rPr>
        <w:t>gabals</w:t>
      </w:r>
      <w:r w:rsidRPr="16DC76C1" w:rsidR="00027C5A">
        <w:rPr>
          <w:rFonts w:eastAsia="Lucida Sans Unicode"/>
        </w:rPr>
        <w:t xml:space="preserve"> </w:t>
      </w:r>
      <w:r w:rsidRPr="16DC76C1" w:rsidR="00027C5A">
        <w:rPr>
          <w:rFonts w:eastAsia="Lucida Sans Unicode"/>
        </w:rPr>
        <w:t>ar</w:t>
      </w:r>
      <w:r w:rsidRPr="16DC76C1" w:rsidR="00027C5A">
        <w:rPr>
          <w:rFonts w:eastAsia="Lucida Sans Unicode"/>
        </w:rPr>
        <w:t xml:space="preserve"> </w:t>
      </w:r>
      <w:r w:rsidRPr="16DC76C1" w:rsidR="00027C5A">
        <w:rPr>
          <w:rFonts w:eastAsia="Lucida Sans Unicode"/>
        </w:rPr>
        <w:t>kadastra</w:t>
      </w:r>
      <w:r w:rsidRPr="16DC76C1" w:rsidR="00027C5A">
        <w:rPr>
          <w:rFonts w:eastAsia="Lucida Sans Unicode"/>
        </w:rPr>
        <w:t xml:space="preserve"> </w:t>
      </w:r>
      <w:r w:rsidRPr="16DC76C1" w:rsidR="00027C5A">
        <w:rPr>
          <w:rFonts w:eastAsia="Lucida Sans Unicode"/>
        </w:rPr>
        <w:t>apzīmējumu</w:t>
      </w:r>
      <w:r w:rsidRPr="16DC76C1" w:rsidR="00027C5A">
        <w:rPr>
          <w:rFonts w:eastAsia="Lucida Sans Unicode"/>
        </w:rPr>
        <w:t xml:space="preserve"> 56150010292 </w:t>
      </w:r>
      <w:r w:rsidRPr="16DC76C1" w:rsidR="00027C5A">
        <w:rPr>
          <w:rFonts w:eastAsia="Lucida Sans Unicode"/>
        </w:rPr>
        <w:t>atrodas</w:t>
      </w:r>
      <w:r w:rsidRPr="16DC76C1" w:rsidR="00027C5A">
        <w:rPr>
          <w:rFonts w:eastAsia="Lucida Sans Unicode"/>
        </w:rPr>
        <w:t xml:space="preserve"> </w:t>
      </w:r>
      <w:r w:rsidRPr="16DC76C1" w:rsidR="00027C5A">
        <w:rPr>
          <w:rFonts w:eastAsia="Lucida Sans Unicode"/>
        </w:rPr>
        <w:t>Jauktas</w:t>
      </w:r>
      <w:r w:rsidRPr="16DC76C1" w:rsidR="00027C5A">
        <w:rPr>
          <w:rFonts w:eastAsia="Lucida Sans Unicode"/>
        </w:rPr>
        <w:t xml:space="preserve"> centra </w:t>
      </w:r>
      <w:r w:rsidRPr="16DC76C1" w:rsidR="00027C5A">
        <w:rPr>
          <w:rFonts w:eastAsia="Lucida Sans Unicode"/>
        </w:rPr>
        <w:t>apbūves</w:t>
      </w:r>
      <w:r w:rsidRPr="16DC76C1" w:rsidR="00027C5A">
        <w:rPr>
          <w:rFonts w:eastAsia="Lucida Sans Unicode"/>
        </w:rPr>
        <w:t xml:space="preserve"> </w:t>
      </w:r>
      <w:r w:rsidRPr="16DC76C1" w:rsidR="00027C5A">
        <w:rPr>
          <w:rFonts w:eastAsia="Lucida Sans Unicode"/>
        </w:rPr>
        <w:t>teritorijā</w:t>
      </w:r>
      <w:r w:rsidRPr="16DC76C1" w:rsidR="00027C5A">
        <w:rPr>
          <w:rFonts w:eastAsia="Lucida Sans Unicode"/>
        </w:rPr>
        <w:t xml:space="preserve"> un </w:t>
      </w:r>
      <w:r w:rsidRPr="16DC76C1" w:rsidR="00027C5A">
        <w:rPr>
          <w:rFonts w:eastAsia="Lucida Sans Unicode"/>
        </w:rPr>
        <w:t>zemes</w:t>
      </w:r>
      <w:r w:rsidRPr="16DC76C1" w:rsidR="00027C5A">
        <w:rPr>
          <w:rFonts w:eastAsia="Lucida Sans Unicode"/>
        </w:rPr>
        <w:t xml:space="preserve"> </w:t>
      </w:r>
      <w:r w:rsidRPr="16DC76C1" w:rsidR="00027C5A">
        <w:rPr>
          <w:rFonts w:eastAsia="Lucida Sans Unicode"/>
        </w:rPr>
        <w:t>gabals</w:t>
      </w:r>
      <w:r w:rsidRPr="16DC76C1" w:rsidR="00027C5A">
        <w:rPr>
          <w:rFonts w:eastAsia="Lucida Sans Unicode"/>
        </w:rPr>
        <w:t xml:space="preserve"> </w:t>
      </w:r>
      <w:r w:rsidRPr="16DC76C1" w:rsidR="00027C5A">
        <w:rPr>
          <w:rFonts w:eastAsia="Lucida Sans Unicode"/>
        </w:rPr>
        <w:t>ar</w:t>
      </w:r>
      <w:r w:rsidRPr="16DC76C1" w:rsidR="00027C5A">
        <w:rPr>
          <w:rFonts w:eastAsia="Lucida Sans Unicode"/>
        </w:rPr>
        <w:t xml:space="preserve"> </w:t>
      </w:r>
      <w:r w:rsidRPr="16DC76C1" w:rsidR="00027C5A">
        <w:rPr>
          <w:rFonts w:eastAsia="Lucida Sans Unicode"/>
        </w:rPr>
        <w:t>kadastra</w:t>
      </w:r>
      <w:r w:rsidRPr="16DC76C1" w:rsidR="00027C5A">
        <w:rPr>
          <w:rFonts w:eastAsia="Lucida Sans Unicode"/>
        </w:rPr>
        <w:t xml:space="preserve"> </w:t>
      </w:r>
      <w:r w:rsidRPr="16DC76C1" w:rsidR="00027C5A">
        <w:rPr>
          <w:rFonts w:eastAsia="Lucida Sans Unicode"/>
        </w:rPr>
        <w:t>apzīmējumu</w:t>
      </w:r>
      <w:r w:rsidRPr="16DC76C1" w:rsidR="00027C5A">
        <w:rPr>
          <w:rFonts w:eastAsia="Lucida Sans Unicode"/>
        </w:rPr>
        <w:t xml:space="preserve"> 56150010293 </w:t>
      </w:r>
      <w:r w:rsidRPr="16DC76C1" w:rsidR="00027C5A">
        <w:rPr>
          <w:rFonts w:eastAsia="Lucida Sans Unicode"/>
        </w:rPr>
        <w:t xml:space="preserve"> </w:t>
      </w:r>
      <w:r w:rsidRPr="16DC76C1" w:rsidR="00027C5A">
        <w:rPr>
          <w:rFonts w:eastAsia="Lucida Sans Unicode"/>
        </w:rPr>
        <w:t>atrodas</w:t>
      </w:r>
      <w:r w:rsidRPr="16DC76C1" w:rsidR="00027C5A">
        <w:rPr>
          <w:rFonts w:eastAsia="Lucida Sans Unicode"/>
        </w:rPr>
        <w:t xml:space="preserve"> </w:t>
      </w:r>
      <w:r w:rsidRPr="16DC76C1" w:rsidR="331BE38C">
        <w:rPr>
          <w:rFonts w:eastAsia="Lucida Sans Unicode"/>
        </w:rPr>
        <w:t>daļēji</w:t>
      </w:r>
      <w:r w:rsidRPr="16DC76C1" w:rsidR="331BE38C">
        <w:rPr>
          <w:rFonts w:eastAsia="Lucida Sans Unicode"/>
        </w:rPr>
        <w:t xml:space="preserve"> </w:t>
      </w:r>
      <w:r w:rsidRPr="16DC76C1" w:rsidR="00027C5A">
        <w:rPr>
          <w:rFonts w:eastAsia="Lucida Sans Unicode"/>
        </w:rPr>
        <w:t>jauktas</w:t>
      </w:r>
      <w:r w:rsidRPr="16DC76C1" w:rsidR="00027C5A">
        <w:rPr>
          <w:rFonts w:eastAsia="Lucida Sans Unicode"/>
        </w:rPr>
        <w:t xml:space="preserve"> centra </w:t>
      </w:r>
      <w:r w:rsidRPr="16DC76C1" w:rsidR="00027C5A">
        <w:rPr>
          <w:rFonts w:eastAsia="Lucida Sans Unicode"/>
        </w:rPr>
        <w:t>apbūves</w:t>
      </w:r>
      <w:r w:rsidRPr="16DC76C1" w:rsidR="00027C5A">
        <w:rPr>
          <w:rFonts w:eastAsia="Lucida Sans Unicode"/>
        </w:rPr>
        <w:t xml:space="preserve"> </w:t>
      </w:r>
      <w:r w:rsidRPr="16DC76C1" w:rsidR="00027C5A">
        <w:rPr>
          <w:rFonts w:eastAsia="Lucida Sans Unicode"/>
        </w:rPr>
        <w:t>teritorijā</w:t>
      </w:r>
      <w:r w:rsidRPr="16DC76C1" w:rsidR="00027C5A">
        <w:rPr>
          <w:rFonts w:eastAsia="Lucida Sans Unicode"/>
        </w:rPr>
        <w:t xml:space="preserve"> un </w:t>
      </w:r>
      <w:r w:rsidRPr="16DC76C1" w:rsidR="00027C5A">
        <w:rPr>
          <w:rFonts w:eastAsia="Lucida Sans Unicode"/>
        </w:rPr>
        <w:t>daļēji</w:t>
      </w:r>
      <w:r w:rsidRPr="16DC76C1" w:rsidR="00027C5A">
        <w:rPr>
          <w:rFonts w:eastAsia="Lucida Sans Unicode"/>
        </w:rPr>
        <w:t xml:space="preserve"> </w:t>
      </w:r>
      <w:r w:rsidRPr="16DC76C1" w:rsidR="00027C5A">
        <w:rPr>
          <w:rFonts w:eastAsia="Lucida Sans Unicode"/>
        </w:rPr>
        <w:t>transporta</w:t>
      </w:r>
      <w:r w:rsidRPr="16DC76C1" w:rsidR="00027C5A">
        <w:rPr>
          <w:rFonts w:eastAsia="Lucida Sans Unicode"/>
        </w:rPr>
        <w:t xml:space="preserve"> </w:t>
      </w:r>
      <w:r w:rsidRPr="16DC76C1" w:rsidR="00027C5A">
        <w:rPr>
          <w:rFonts w:eastAsia="Lucida Sans Unicode"/>
        </w:rPr>
        <w:t>infrastruktūras</w:t>
      </w:r>
      <w:r w:rsidRPr="16DC76C1" w:rsidR="00027C5A">
        <w:rPr>
          <w:rFonts w:eastAsia="Lucida Sans Unicode"/>
        </w:rPr>
        <w:t xml:space="preserve"> </w:t>
      </w:r>
      <w:r w:rsidRPr="16DC76C1" w:rsidR="00027C5A">
        <w:rPr>
          <w:rFonts w:eastAsia="Lucida Sans Unicode"/>
        </w:rPr>
        <w:t>teritorijā</w:t>
      </w:r>
      <w:r w:rsidRPr="16DC76C1" w:rsidR="00027C5A">
        <w:rPr>
          <w:rFonts w:eastAsia="Lucida Sans Unicode"/>
        </w:rPr>
        <w:t xml:space="preserve">. </w:t>
      </w:r>
      <w:r w:rsidRPr="16DC76C1" w:rsidR="00027C5A">
        <w:rPr>
          <w:rFonts w:eastAsia="Lucida Sans Unicode"/>
        </w:rPr>
        <w:t>Apkārtējo</w:t>
      </w:r>
      <w:r w:rsidRPr="16DC76C1" w:rsidR="00027C5A">
        <w:rPr>
          <w:rFonts w:eastAsia="Lucida Sans Unicode"/>
        </w:rPr>
        <w:t xml:space="preserve"> </w:t>
      </w:r>
      <w:r w:rsidRPr="16DC76C1" w:rsidR="00027C5A">
        <w:rPr>
          <w:rFonts w:eastAsia="Lucida Sans Unicode"/>
        </w:rPr>
        <w:t>apbūvi</w:t>
      </w:r>
      <w:r w:rsidRPr="16DC76C1" w:rsidR="00027C5A">
        <w:rPr>
          <w:rFonts w:eastAsia="Lucida Sans Unicode"/>
        </w:rPr>
        <w:t xml:space="preserve"> </w:t>
      </w:r>
      <w:r w:rsidRPr="16DC76C1" w:rsidR="00027C5A">
        <w:rPr>
          <w:rFonts w:eastAsia="Lucida Sans Unicode"/>
        </w:rPr>
        <w:t>raksturo</w:t>
      </w:r>
      <w:r w:rsidRPr="16DC76C1" w:rsidR="00027C5A">
        <w:rPr>
          <w:rFonts w:eastAsia="Lucida Sans Unicode"/>
        </w:rPr>
        <w:t xml:space="preserve"> </w:t>
      </w:r>
      <w:r w:rsidRPr="16DC76C1" w:rsidR="00027C5A">
        <w:rPr>
          <w:rFonts w:eastAsia="Lucida Sans Unicode"/>
        </w:rPr>
        <w:t>individuālās</w:t>
      </w:r>
      <w:r w:rsidRPr="16DC76C1" w:rsidR="00027C5A">
        <w:rPr>
          <w:rFonts w:eastAsia="Lucida Sans Unicode"/>
        </w:rPr>
        <w:t xml:space="preserve"> </w:t>
      </w:r>
      <w:r w:rsidRPr="16DC76C1" w:rsidR="00027C5A">
        <w:rPr>
          <w:rFonts w:eastAsia="Lucida Sans Unicode"/>
        </w:rPr>
        <w:t>mūra</w:t>
      </w:r>
      <w:r w:rsidRPr="16DC76C1" w:rsidR="00027C5A">
        <w:rPr>
          <w:rFonts w:eastAsia="Lucida Sans Unicode"/>
        </w:rPr>
        <w:t xml:space="preserve"> un </w:t>
      </w:r>
      <w:r w:rsidRPr="16DC76C1" w:rsidR="00027C5A">
        <w:rPr>
          <w:rFonts w:eastAsia="Lucida Sans Unicode"/>
        </w:rPr>
        <w:t>koka</w:t>
      </w:r>
      <w:r w:rsidRPr="16DC76C1" w:rsidR="00027C5A">
        <w:rPr>
          <w:rFonts w:eastAsia="Lucida Sans Unicode"/>
        </w:rPr>
        <w:t xml:space="preserve"> </w:t>
      </w:r>
      <w:r w:rsidRPr="16DC76C1" w:rsidR="00027C5A">
        <w:rPr>
          <w:rFonts w:eastAsia="Lucida Sans Unicode"/>
        </w:rPr>
        <w:t>dzīvojamās</w:t>
      </w:r>
      <w:r w:rsidRPr="16DC76C1" w:rsidR="00027C5A">
        <w:rPr>
          <w:rFonts w:eastAsia="Lucida Sans Unicode"/>
        </w:rPr>
        <w:t xml:space="preserve"> </w:t>
      </w:r>
      <w:r w:rsidRPr="16DC76C1" w:rsidR="00027C5A">
        <w:rPr>
          <w:rFonts w:eastAsia="Lucida Sans Unicode"/>
        </w:rPr>
        <w:t>mājas</w:t>
      </w:r>
      <w:r w:rsidRPr="16DC76C1" w:rsidR="00027C5A">
        <w:rPr>
          <w:rFonts w:eastAsia="Lucida Sans Unicode"/>
        </w:rPr>
        <w:t xml:space="preserve">, </w:t>
      </w:r>
      <w:r w:rsidRPr="16DC76C1" w:rsidR="00027C5A">
        <w:rPr>
          <w:rFonts w:eastAsia="Lucida Sans Unicode"/>
        </w:rPr>
        <w:t>neapbūvēti</w:t>
      </w:r>
      <w:r w:rsidRPr="16DC76C1" w:rsidR="00027C5A">
        <w:rPr>
          <w:rFonts w:eastAsia="Lucida Sans Unicode"/>
        </w:rPr>
        <w:t xml:space="preserve"> </w:t>
      </w:r>
      <w:r w:rsidRPr="16DC76C1" w:rsidR="00027C5A">
        <w:rPr>
          <w:rFonts w:eastAsia="Lucida Sans Unicode"/>
        </w:rPr>
        <w:t>zemes</w:t>
      </w:r>
      <w:r w:rsidRPr="16DC76C1" w:rsidR="00027C5A">
        <w:rPr>
          <w:rFonts w:eastAsia="Lucida Sans Unicode"/>
        </w:rPr>
        <w:t xml:space="preserve"> </w:t>
      </w:r>
      <w:r w:rsidRPr="16DC76C1" w:rsidR="00027C5A">
        <w:rPr>
          <w:rFonts w:eastAsia="Lucida Sans Unicode"/>
        </w:rPr>
        <w:t>gabali</w:t>
      </w:r>
      <w:r w:rsidRPr="16DC76C1" w:rsidR="00027C5A">
        <w:rPr>
          <w:rFonts w:eastAsia="Lucida Sans Unicode"/>
        </w:rPr>
        <w:t xml:space="preserve">, </w:t>
      </w:r>
      <w:r w:rsidRPr="16DC76C1" w:rsidR="00027C5A">
        <w:rPr>
          <w:rFonts w:eastAsia="Lucida Sans Unicode"/>
        </w:rPr>
        <w:t>pakalpojumus</w:t>
      </w:r>
      <w:r w:rsidRPr="16DC76C1" w:rsidR="00027C5A">
        <w:rPr>
          <w:rFonts w:eastAsia="Lucida Sans Unicode"/>
        </w:rPr>
        <w:t xml:space="preserve"> </w:t>
      </w:r>
      <w:r w:rsidRPr="16DC76C1" w:rsidR="00027C5A">
        <w:rPr>
          <w:rFonts w:eastAsia="Lucida Sans Unicode"/>
        </w:rPr>
        <w:t>sniedzoši</w:t>
      </w:r>
      <w:r w:rsidRPr="16DC76C1" w:rsidR="00027C5A">
        <w:rPr>
          <w:rFonts w:eastAsia="Lucida Sans Unicode"/>
        </w:rPr>
        <w:t xml:space="preserve"> </w:t>
      </w:r>
      <w:r w:rsidRPr="16DC76C1" w:rsidR="00027C5A">
        <w:rPr>
          <w:rFonts w:eastAsia="Lucida Sans Unicode"/>
        </w:rPr>
        <w:t>uzņēmumi</w:t>
      </w:r>
      <w:r w:rsidRPr="16DC76C1" w:rsidR="00027C5A">
        <w:rPr>
          <w:rFonts w:eastAsia="Lucida Sans Unicode"/>
        </w:rPr>
        <w:t>.</w:t>
      </w:r>
    </w:p>
    <w:p w:rsidRPr="00386BD3" w:rsidR="00086B06" w:rsidP="16DC76C1" w:rsidRDefault="00086B06" w14:paraId="2B309BDA" w14:textId="66085F79">
      <w:pPr>
        <w:spacing/>
        <w:contextualSpacing w:val="1"/>
        <w:jc w:val="both"/>
        <w:rPr>
          <w:rFonts w:eastAsia="Calibri"/>
          <w:lang w:val="lv-LV"/>
        </w:rPr>
      </w:pPr>
      <w:r w:rsidRPr="16DC76C1" w:rsidR="00086B06">
        <w:rPr>
          <w:rFonts w:eastAsia="Calibri"/>
          <w:lang w:val="lv-LV"/>
        </w:rPr>
        <w:t>Nomas objekta</w:t>
      </w:r>
      <w:r w:rsidRPr="16DC76C1" w:rsidR="00574E63">
        <w:rPr>
          <w:rFonts w:eastAsia="Calibri"/>
          <w:lang w:val="lv-LV"/>
        </w:rPr>
        <w:t xml:space="preserve"> pirts</w:t>
      </w:r>
      <w:r w:rsidRPr="16DC76C1" w:rsidR="00086B06">
        <w:rPr>
          <w:rFonts w:eastAsia="Calibri"/>
          <w:lang w:val="lv-LV"/>
        </w:rPr>
        <w:t xml:space="preserve"> telpām ir veikts remonts un tās ir vidēji labā tehniskā stāvoklī</w:t>
      </w:r>
      <w:r w:rsidRPr="16DC76C1" w:rsidR="4FE27BF0">
        <w:rPr>
          <w:rFonts w:eastAsia="Calibri"/>
          <w:lang w:val="lv-LV"/>
        </w:rPr>
        <w:t>.</w:t>
      </w:r>
      <w:r w:rsidRPr="16DC76C1" w:rsidR="00086B06">
        <w:rPr>
          <w:rFonts w:eastAsia="Calibri"/>
          <w:lang w:val="lv-LV"/>
        </w:rPr>
        <w:t xml:space="preserve"> </w:t>
      </w:r>
      <w:r w:rsidRPr="16DC76C1" w:rsidR="532F0BC6">
        <w:rPr>
          <w:rFonts w:eastAsia="Calibri"/>
          <w:lang w:val="lv-LV"/>
        </w:rPr>
        <w:t>L</w:t>
      </w:r>
      <w:r w:rsidRPr="16DC76C1" w:rsidR="00086B06">
        <w:rPr>
          <w:rFonts w:eastAsia="Calibri"/>
          <w:lang w:val="lv-LV"/>
        </w:rPr>
        <w:t xml:space="preserve">ogiem ir žalūzijas. </w:t>
      </w:r>
      <w:r w:rsidRPr="16DC76C1" w:rsidR="003E2952">
        <w:rPr>
          <w:lang w:val="lv-LV" w:eastAsia="ar-SA"/>
        </w:rPr>
        <w:t>Nomas objekta ēkā - pirts ir centralizēta ūdens apgāde un kanalizācija,</w:t>
      </w:r>
      <w:r w:rsidRPr="16DC76C1" w:rsidR="003E2952">
        <w:rPr>
          <w:lang w:val="lv-LV" w:eastAsia="ar-SA"/>
        </w:rPr>
        <w:t xml:space="preserve"> </w:t>
      </w:r>
      <w:r w:rsidRPr="16DC76C1" w:rsidR="003E2952">
        <w:rPr>
          <w:lang w:val="lv-LV" w:eastAsia="ar-SA"/>
        </w:rPr>
        <w:t>sanitārais mezgls, automatizētās ugunsdrošības sistēma, elektroapgāde, apsardzes signalizācija</w:t>
      </w:r>
      <w:r w:rsidRPr="16DC76C1" w:rsidR="00086B06">
        <w:rPr>
          <w:lang w:val="lv-LV"/>
        </w:rPr>
        <w:t>.</w:t>
      </w:r>
      <w:r w:rsidRPr="16DC76C1" w:rsidR="0037057E">
        <w:rPr>
          <w:rFonts w:eastAsia="Lucida Sans Unicode"/>
        </w:rPr>
        <w:t xml:space="preserve"> </w:t>
      </w:r>
      <w:r w:rsidRPr="16DC76C1" w:rsidR="0037057E">
        <w:rPr>
          <w:rFonts w:eastAsia="Lucida Sans Unicode"/>
        </w:rPr>
        <w:t>Siltumapgādi</w:t>
      </w:r>
      <w:r w:rsidRPr="16DC76C1" w:rsidR="0037057E">
        <w:rPr>
          <w:rFonts w:eastAsia="Lucida Sans Unicode"/>
        </w:rPr>
        <w:t xml:space="preserve">  </w:t>
      </w:r>
      <w:r w:rsidRPr="16DC76C1" w:rsidR="0037057E">
        <w:rPr>
          <w:rFonts w:eastAsia="Lucida Sans Unicode"/>
        </w:rPr>
        <w:t>nodrošina</w:t>
      </w:r>
      <w:r w:rsidRPr="16DC76C1" w:rsidR="0037057E">
        <w:rPr>
          <w:rFonts w:eastAsia="Lucida Sans Unicode"/>
        </w:rPr>
        <w:t xml:space="preserve"> </w:t>
      </w:r>
      <w:r w:rsidRPr="16DC76C1" w:rsidR="0037057E">
        <w:rPr>
          <w:rFonts w:eastAsia="Lucida Sans Unicode"/>
        </w:rPr>
        <w:t>apkures</w:t>
      </w:r>
      <w:r w:rsidRPr="16DC76C1" w:rsidR="0037057E">
        <w:rPr>
          <w:rFonts w:eastAsia="Lucida Sans Unicode"/>
        </w:rPr>
        <w:t xml:space="preserve"> </w:t>
      </w:r>
      <w:r w:rsidRPr="16DC76C1" w:rsidR="0037057E">
        <w:rPr>
          <w:rFonts w:eastAsia="Lucida Sans Unicode"/>
        </w:rPr>
        <w:t>katls</w:t>
      </w:r>
      <w:r w:rsidRPr="16DC76C1" w:rsidR="003E2952">
        <w:rPr>
          <w:rFonts w:eastAsia="Lucida Sans Unicode"/>
        </w:rPr>
        <w:t>,</w:t>
      </w:r>
      <w:r w:rsidRPr="16DC76C1" w:rsidR="0037057E">
        <w:rPr>
          <w:rFonts w:eastAsia="Lucida Sans Unicode"/>
        </w:rPr>
        <w:t xml:space="preserve"> </w:t>
      </w:r>
      <w:r w:rsidRPr="16DC76C1" w:rsidR="0037057E">
        <w:rPr>
          <w:rFonts w:eastAsia="Lucida Sans Unicode"/>
        </w:rPr>
        <w:t>apkures</w:t>
      </w:r>
      <w:r w:rsidRPr="16DC76C1" w:rsidR="0037057E">
        <w:rPr>
          <w:rFonts w:eastAsia="Lucida Sans Unicode"/>
        </w:rPr>
        <w:t xml:space="preserve"> </w:t>
      </w:r>
      <w:r w:rsidRPr="16DC76C1" w:rsidR="0037057E">
        <w:rPr>
          <w:rFonts w:eastAsia="Lucida Sans Unicode"/>
        </w:rPr>
        <w:t>sistēma</w:t>
      </w:r>
      <w:r w:rsidRPr="16DC76C1" w:rsidR="0037057E">
        <w:rPr>
          <w:rFonts w:eastAsia="Lucida Sans Unicode"/>
        </w:rPr>
        <w:t xml:space="preserve"> </w:t>
      </w:r>
      <w:r w:rsidRPr="16DC76C1" w:rsidR="0037057E">
        <w:rPr>
          <w:rFonts w:eastAsia="Lucida Sans Unicode"/>
        </w:rPr>
        <w:t>Domusa</w:t>
      </w:r>
      <w:r w:rsidRPr="16DC76C1" w:rsidR="0037057E">
        <w:rPr>
          <w:rFonts w:eastAsia="Lucida Sans Unicode"/>
        </w:rPr>
        <w:t xml:space="preserve"> </w:t>
      </w:r>
      <w:r w:rsidRPr="16DC76C1" w:rsidR="0037057E">
        <w:rPr>
          <w:rFonts w:eastAsia="Lucida Sans Unicode"/>
        </w:rPr>
        <w:t>ic</w:t>
      </w:r>
      <w:r w:rsidRPr="16DC76C1" w:rsidR="0037057E">
        <w:rPr>
          <w:rFonts w:eastAsia="Lucida Sans Unicode"/>
        </w:rPr>
        <w:t xml:space="preserve"> Wi-fi 45 kW, kas </w:t>
      </w:r>
      <w:r w:rsidRPr="16DC76C1" w:rsidR="0037057E">
        <w:rPr>
          <w:rFonts w:eastAsia="Lucida Sans Unicode"/>
        </w:rPr>
        <w:t>darboj</w:t>
      </w:r>
      <w:r w:rsidRPr="16DC76C1" w:rsidR="000501BF">
        <w:rPr>
          <w:rFonts w:eastAsia="Lucida Sans Unicode"/>
        </w:rPr>
        <w:t>a</w:t>
      </w:r>
      <w:r w:rsidRPr="16DC76C1" w:rsidR="0037057E">
        <w:rPr>
          <w:rFonts w:eastAsia="Lucida Sans Unicode"/>
        </w:rPr>
        <w:t>s</w:t>
      </w:r>
      <w:r w:rsidRPr="16DC76C1" w:rsidR="0037057E">
        <w:rPr>
          <w:rFonts w:eastAsia="Lucida Sans Unicode"/>
        </w:rPr>
        <w:t xml:space="preserve"> no 30.01.2024. gada. </w:t>
      </w:r>
      <w:r w:rsidRPr="16DC76C1" w:rsidR="0037057E">
        <w:rPr>
          <w:rFonts w:eastAsia="Lucida Sans Unicode"/>
        </w:rPr>
        <w:t>Sistēma</w:t>
      </w:r>
      <w:r w:rsidRPr="16DC76C1" w:rsidR="0037057E">
        <w:rPr>
          <w:rFonts w:eastAsia="Lucida Sans Unicode"/>
        </w:rPr>
        <w:t xml:space="preserve"> </w:t>
      </w:r>
      <w:r w:rsidRPr="16DC76C1" w:rsidR="0037057E">
        <w:rPr>
          <w:rFonts w:eastAsia="Lucida Sans Unicode"/>
        </w:rPr>
        <w:t>sastāv</w:t>
      </w:r>
      <w:r w:rsidRPr="16DC76C1" w:rsidR="7AB55DA2">
        <w:rPr>
          <w:rFonts w:eastAsia="Lucida Sans Unicode"/>
        </w:rPr>
        <w:t>;</w:t>
      </w:r>
      <w:r w:rsidRPr="16DC76C1" w:rsidR="0037057E">
        <w:rPr>
          <w:rFonts w:eastAsia="Lucida Sans Unicode"/>
        </w:rPr>
        <w:t xml:space="preserve"> no </w:t>
      </w:r>
      <w:r w:rsidRPr="16DC76C1" w:rsidR="0037057E">
        <w:rPr>
          <w:rFonts w:eastAsia="Lucida Sans Unicode"/>
        </w:rPr>
        <w:t>apkures</w:t>
      </w:r>
      <w:r w:rsidRPr="16DC76C1" w:rsidR="0037057E">
        <w:rPr>
          <w:rFonts w:eastAsia="Lucida Sans Unicode"/>
        </w:rPr>
        <w:t xml:space="preserve"> </w:t>
      </w:r>
      <w:r w:rsidRPr="16DC76C1" w:rsidR="0037057E">
        <w:rPr>
          <w:rFonts w:eastAsia="Lucida Sans Unicode"/>
        </w:rPr>
        <w:t>katla</w:t>
      </w:r>
      <w:r w:rsidRPr="16DC76C1" w:rsidR="0037057E">
        <w:rPr>
          <w:rFonts w:eastAsia="Lucida Sans Unicode"/>
        </w:rPr>
        <w:t xml:space="preserve"> </w:t>
      </w:r>
      <w:r w:rsidRPr="16DC76C1" w:rsidR="0037057E">
        <w:rPr>
          <w:rFonts w:eastAsia="Lucida Sans Unicode"/>
        </w:rPr>
        <w:t xml:space="preserve">Domus </w:t>
      </w:r>
      <w:r w:rsidRPr="16DC76C1" w:rsidR="0037057E">
        <w:rPr>
          <w:rFonts w:eastAsia="Lucida Sans Unicode"/>
        </w:rPr>
        <w:t>ic</w:t>
      </w:r>
      <w:r w:rsidRPr="16DC76C1" w:rsidR="0037057E">
        <w:rPr>
          <w:rFonts w:eastAsia="Lucida Sans Unicode"/>
        </w:rPr>
        <w:t xml:space="preserve">, </w:t>
      </w:r>
      <w:r w:rsidRPr="16DC76C1" w:rsidR="0037057E">
        <w:rPr>
          <w:rFonts w:eastAsia="Lucida Sans Unicode"/>
        </w:rPr>
        <w:t>granulu</w:t>
      </w:r>
      <w:r w:rsidRPr="16DC76C1" w:rsidR="0037057E">
        <w:rPr>
          <w:rFonts w:eastAsia="Lucida Sans Unicode"/>
        </w:rPr>
        <w:t xml:space="preserve"> </w:t>
      </w:r>
      <w:r w:rsidRPr="16DC76C1" w:rsidR="0037057E">
        <w:rPr>
          <w:rFonts w:eastAsia="Lucida Sans Unicode"/>
        </w:rPr>
        <w:t>tvertnes</w:t>
      </w:r>
      <w:r w:rsidRPr="16DC76C1" w:rsidR="0037057E">
        <w:rPr>
          <w:rFonts w:eastAsia="Lucida Sans Unicode"/>
        </w:rPr>
        <w:t xml:space="preserve">, </w:t>
      </w:r>
      <w:r w:rsidRPr="16DC76C1" w:rsidR="0037057E">
        <w:rPr>
          <w:rFonts w:eastAsia="Lucida Sans Unicode"/>
        </w:rPr>
        <w:t>cirkulācijas</w:t>
      </w:r>
      <w:r w:rsidRPr="16DC76C1" w:rsidR="00D95B4D">
        <w:rPr>
          <w:rFonts w:eastAsia="Lucida Sans Unicode"/>
        </w:rPr>
        <w:t xml:space="preserve"> </w:t>
      </w:r>
      <w:r w:rsidRPr="16DC76C1" w:rsidR="00D95B4D">
        <w:rPr>
          <w:rFonts w:eastAsia="Lucida Sans Unicode"/>
        </w:rPr>
        <w:t>sūkņa</w:t>
      </w:r>
      <w:r w:rsidRPr="16DC76C1" w:rsidR="00D95B4D">
        <w:rPr>
          <w:rFonts w:eastAsia="Lucida Sans Unicode"/>
        </w:rPr>
        <w:t>.</w:t>
      </w:r>
    </w:p>
    <w:p w:rsidRPr="006800D5" w:rsidR="00086B06" w:rsidP="006800D5" w:rsidRDefault="007844F6" w14:paraId="27C3EA6F" w14:textId="6864A5FE">
      <w:pPr>
        <w:spacing w:line="244" w:lineRule="auto"/>
        <w:rPr>
          <w:color w:val="FF0000"/>
          <w:lang w:val="lv-LV" w:eastAsia="lv-LV"/>
        </w:rPr>
      </w:pPr>
      <w:proofErr w:type="spellStart"/>
      <w:r w:rsidRPr="00742291">
        <w:t>Ar</w:t>
      </w:r>
      <w:proofErr w:type="spellEnd"/>
      <w:r w:rsidRPr="00742291">
        <w:t xml:space="preserve"> </w:t>
      </w:r>
      <w:proofErr w:type="spellStart"/>
      <w:r w:rsidRPr="00742291">
        <w:t>Nomas</w:t>
      </w:r>
      <w:proofErr w:type="spellEnd"/>
      <w:r w:rsidRPr="00742291">
        <w:t xml:space="preserve"> </w:t>
      </w:r>
      <w:proofErr w:type="spellStart"/>
      <w:r w:rsidRPr="00742291">
        <w:t>objektu</w:t>
      </w:r>
      <w:proofErr w:type="spellEnd"/>
      <w:r w:rsidRPr="00742291">
        <w:t xml:space="preserve"> un </w:t>
      </w:r>
      <w:proofErr w:type="spellStart"/>
      <w:r w:rsidRPr="00742291">
        <w:t>ar</w:t>
      </w:r>
      <w:proofErr w:type="spellEnd"/>
      <w:r w:rsidRPr="00742291">
        <w:t xml:space="preserve"> </w:t>
      </w:r>
      <w:proofErr w:type="spellStart"/>
      <w:r w:rsidRPr="00742291">
        <w:t>tā</w:t>
      </w:r>
      <w:proofErr w:type="spellEnd"/>
      <w:r w:rsidRPr="00742291">
        <w:t xml:space="preserve"> </w:t>
      </w:r>
      <w:proofErr w:type="spellStart"/>
      <w:r w:rsidRPr="00742291">
        <w:t>saistīto</w:t>
      </w:r>
      <w:proofErr w:type="spellEnd"/>
      <w:r w:rsidRPr="00742291">
        <w:t xml:space="preserve"> </w:t>
      </w:r>
      <w:proofErr w:type="spellStart"/>
      <w:r w:rsidRPr="00742291">
        <w:t>informāciju</w:t>
      </w:r>
      <w:proofErr w:type="spellEnd"/>
      <w:r w:rsidRPr="00742291">
        <w:t xml:space="preserve"> var </w:t>
      </w:r>
      <w:proofErr w:type="spellStart"/>
      <w:r w:rsidRPr="00742291">
        <w:t>iepazīties</w:t>
      </w:r>
      <w:proofErr w:type="spellEnd"/>
      <w:r w:rsidRPr="00742291">
        <w:t xml:space="preserve">, </w:t>
      </w:r>
      <w:proofErr w:type="spellStart"/>
      <w:r w:rsidRPr="00742291">
        <w:t>iepriekš</w:t>
      </w:r>
      <w:proofErr w:type="spellEnd"/>
      <w:r w:rsidRPr="00742291">
        <w:t xml:space="preserve"> </w:t>
      </w:r>
      <w:proofErr w:type="spellStart"/>
      <w:r w:rsidRPr="00742291">
        <w:t>sazinoties</w:t>
      </w:r>
      <w:proofErr w:type="spellEnd"/>
      <w:r w:rsidRPr="00742291">
        <w:t xml:space="preserve"> </w:t>
      </w:r>
      <w:proofErr w:type="spellStart"/>
      <w:r w:rsidRPr="00742291">
        <w:t>ar</w:t>
      </w:r>
      <w:proofErr w:type="spellEnd"/>
      <w:r w:rsidRPr="00742291">
        <w:t xml:space="preserve"> </w:t>
      </w:r>
      <w:r w:rsidRPr="006800D5">
        <w:rPr>
          <w:rFonts w:eastAsia="Lucida Sans Unicode"/>
        </w:rPr>
        <w:t>SIA “</w:t>
      </w:r>
      <w:proofErr w:type="spellStart"/>
      <w:r w:rsidRPr="006800D5">
        <w:rPr>
          <w:rFonts w:eastAsia="Lucida Sans Unicode"/>
        </w:rPr>
        <w:t>Viesītes</w:t>
      </w:r>
      <w:proofErr w:type="spellEnd"/>
      <w:r w:rsidRPr="006800D5">
        <w:rPr>
          <w:rFonts w:eastAsia="Lucida Sans Unicode"/>
        </w:rPr>
        <w:t xml:space="preserve"> </w:t>
      </w:r>
      <w:proofErr w:type="spellStart"/>
      <w:r w:rsidRPr="006800D5">
        <w:rPr>
          <w:rFonts w:eastAsia="Lucida Sans Unicode"/>
        </w:rPr>
        <w:t>komunālā</w:t>
      </w:r>
      <w:proofErr w:type="spellEnd"/>
      <w:r w:rsidRPr="006800D5">
        <w:rPr>
          <w:rFonts w:eastAsia="Lucida Sans Unicode"/>
        </w:rPr>
        <w:t xml:space="preserve"> </w:t>
      </w:r>
      <w:proofErr w:type="spellStart"/>
      <w:r w:rsidRPr="006800D5">
        <w:rPr>
          <w:rFonts w:eastAsia="Lucida Sans Unicode"/>
        </w:rPr>
        <w:t>pārvalde</w:t>
      </w:r>
      <w:proofErr w:type="spellEnd"/>
      <w:r w:rsidRPr="006800D5">
        <w:rPr>
          <w:rFonts w:eastAsia="Lucida Sans Unicode"/>
        </w:rPr>
        <w:t xml:space="preserve">” </w:t>
      </w:r>
      <w:proofErr w:type="spellStart"/>
      <w:r>
        <w:t>valdes</w:t>
      </w:r>
      <w:proofErr w:type="spellEnd"/>
      <w:r>
        <w:t xml:space="preserve"> </w:t>
      </w:r>
      <w:proofErr w:type="spellStart"/>
      <w:r>
        <w:t>locekli</w:t>
      </w:r>
      <w:proofErr w:type="spellEnd"/>
      <w:r w:rsidRPr="00742291">
        <w:t xml:space="preserve"> </w:t>
      </w:r>
      <w:proofErr w:type="spellStart"/>
      <w:r>
        <w:t>Māri</w:t>
      </w:r>
      <w:proofErr w:type="spellEnd"/>
      <w:r>
        <w:t xml:space="preserve"> </w:t>
      </w:r>
      <w:proofErr w:type="spellStart"/>
      <w:r>
        <w:t>Blitsonu</w:t>
      </w:r>
      <w:proofErr w:type="spellEnd"/>
      <w:r w:rsidR="00D95B4D">
        <w:t xml:space="preserve"> - </w:t>
      </w:r>
      <w:r w:rsidRPr="00742291">
        <w:t xml:space="preserve"> </w:t>
      </w:r>
      <w:proofErr w:type="spellStart"/>
      <w:r w:rsidRPr="00742291">
        <w:t>tālrunis</w:t>
      </w:r>
      <w:proofErr w:type="spellEnd"/>
      <w:r w:rsidRPr="00742291">
        <w:t xml:space="preserve"> </w:t>
      </w:r>
      <w:proofErr w:type="spellStart"/>
      <w:r w:rsidRPr="00742291">
        <w:t>saziņai</w:t>
      </w:r>
      <w:proofErr w:type="spellEnd"/>
      <w:r w:rsidRPr="00742291">
        <w:t xml:space="preserve"> </w:t>
      </w:r>
      <w:r>
        <w:t>25440203</w:t>
      </w:r>
      <w:r w:rsidRPr="00742291">
        <w:t>.</w:t>
      </w:r>
    </w:p>
    <w:p w:rsidRPr="00386BD3" w:rsidR="00086B06" w:rsidP="00086B06" w:rsidRDefault="00086B06" w14:paraId="2205673D" w14:textId="77777777">
      <w:pPr>
        <w:numPr>
          <w:ilvl w:val="0"/>
          <w:numId w:val="3"/>
        </w:numPr>
        <w:spacing w:line="244" w:lineRule="auto"/>
        <w:ind w:left="426" w:hanging="437"/>
        <w:contextualSpacing/>
        <w:jc w:val="center"/>
        <w:rPr>
          <w:rFonts w:eastAsia="Calibri"/>
          <w:b/>
          <w:lang w:val="lv-LV"/>
        </w:rPr>
      </w:pPr>
      <w:r w:rsidRPr="00386BD3">
        <w:rPr>
          <w:rFonts w:eastAsia="Calibri"/>
          <w:b/>
          <w:lang w:val="lv-LV"/>
        </w:rPr>
        <w:t>Nomas īpašie nosacījumi</w:t>
      </w:r>
    </w:p>
    <w:p w:rsidRPr="00386BD3" w:rsidR="00086B06" w:rsidP="64F9A4D9" w:rsidRDefault="00086B06" w14:paraId="44566182" w14:textId="728A9F48">
      <w:pPr>
        <w:numPr>
          <w:ilvl w:val="0"/>
          <w:numId w:val="1"/>
        </w:numPr>
        <w:tabs>
          <w:tab w:val="left" w:pos="284"/>
        </w:tabs>
        <w:snapToGrid w:val="0"/>
        <w:spacing/>
        <w:ind w:left="284" w:hanging="426"/>
        <w:contextualSpacing w:val="1"/>
        <w:jc w:val="both"/>
        <w:rPr>
          <w:rFonts w:eastAsia="Calibri"/>
          <w:lang w:val="lv-LV"/>
        </w:rPr>
      </w:pPr>
      <w:bookmarkStart w:name="_Hlk18252349" w:id="7"/>
      <w:r w:rsidRPr="765EB6C6" w:rsidR="00086B06">
        <w:rPr>
          <w:rFonts w:eastAsia="Calibri"/>
          <w:lang w:val="lv-LV"/>
        </w:rPr>
        <w:t xml:space="preserve">Nomas līgums tiks slēgts </w:t>
      </w:r>
      <w:r w:rsidRPr="765EB6C6" w:rsidR="2E45764F">
        <w:rPr>
          <w:rFonts w:eastAsia="Calibri"/>
          <w:lang w:val="lv-LV"/>
        </w:rPr>
        <w:t>līdz 20</w:t>
      </w:r>
      <w:r w:rsidRPr="765EB6C6" w:rsidR="157FD3D4">
        <w:rPr>
          <w:rFonts w:eastAsia="Calibri"/>
          <w:lang w:val="lv-LV"/>
        </w:rPr>
        <w:t>30</w:t>
      </w:r>
      <w:r w:rsidRPr="765EB6C6" w:rsidR="2E45764F">
        <w:rPr>
          <w:rFonts w:eastAsia="Calibri"/>
          <w:lang w:val="lv-LV"/>
        </w:rPr>
        <w:t xml:space="preserve">.gada 31. </w:t>
      </w:r>
      <w:r w:rsidRPr="765EB6C6" w:rsidR="60242C46">
        <w:rPr>
          <w:rFonts w:eastAsia="Calibri"/>
          <w:lang w:val="lv-LV"/>
        </w:rPr>
        <w:t>decembrim</w:t>
      </w:r>
      <w:r w:rsidRPr="765EB6C6" w:rsidR="2E45764F">
        <w:rPr>
          <w:rFonts w:eastAsia="Calibri"/>
          <w:lang w:val="lv-LV"/>
        </w:rPr>
        <w:t>.</w:t>
      </w:r>
      <w:r w:rsidRPr="765EB6C6" w:rsidR="00086B06">
        <w:rPr>
          <w:rFonts w:eastAsia="Calibri"/>
          <w:lang w:val="lv-LV"/>
        </w:rPr>
        <w:t xml:space="preserve"> </w:t>
      </w:r>
      <w:r w:rsidRPr="765EB6C6" w:rsidR="00086B06">
        <w:rPr>
          <w:rFonts w:eastAsia="Calibri"/>
          <w:lang w:val="lv-LV"/>
        </w:rPr>
        <w:t>Nomas maksa par Nomas objektu jāmaksā saskaņā ar nomas līguma nosacījumiem.</w:t>
      </w:r>
    </w:p>
    <w:p w:rsidRPr="00386BD3" w:rsidR="00086B06" w:rsidP="7F1031D1" w:rsidRDefault="00086B06" w14:paraId="40E7839B" w14:textId="306D44CF">
      <w:pPr>
        <w:numPr>
          <w:ilvl w:val="0"/>
          <w:numId w:val="1"/>
        </w:numPr>
        <w:tabs>
          <w:tab w:val="left" w:pos="284"/>
        </w:tabs>
        <w:spacing/>
        <w:ind w:left="284" w:hanging="426"/>
        <w:contextualSpacing/>
        <w:jc w:val="both"/>
        <w:rPr>
          <w:rFonts w:eastAsia="Calibri"/>
          <w:lang w:val="lv-LV"/>
        </w:rPr>
      </w:pPr>
      <w:r w:rsidRPr="7F1031D1" w:rsidR="00086B06">
        <w:rPr>
          <w:rFonts w:eastAsia="Calibri"/>
          <w:lang w:val="lv-LV"/>
        </w:rPr>
        <w:t xml:space="preserve">Papildus nomas maksai izsoles uzvarētājs veic vienreizēju maksājumu </w:t>
      </w:r>
      <w:r w:rsidRPr="7F1031D1" w:rsidR="0525B393">
        <w:rPr>
          <w:rFonts w:eastAsia="Calibri"/>
          <w:lang w:val="lv-LV"/>
        </w:rPr>
        <w:t>313,91</w:t>
      </w:r>
      <w:r w:rsidRPr="7F1031D1" w:rsidR="00086B06">
        <w:rPr>
          <w:rFonts w:eastAsia="Calibri"/>
          <w:lang w:val="lv-LV"/>
        </w:rPr>
        <w:t xml:space="preserve"> </w:t>
      </w:r>
      <w:r w:rsidRPr="7F1031D1" w:rsidR="00C21954">
        <w:rPr>
          <w:rFonts w:eastAsia="Calibri"/>
          <w:lang w:val="lv-LV"/>
        </w:rPr>
        <w:t>EUR</w:t>
      </w:r>
      <w:r w:rsidRPr="7F1031D1" w:rsidR="00086B06">
        <w:rPr>
          <w:rFonts w:eastAsia="Calibri"/>
          <w:i w:val="1"/>
          <w:iCs w:val="1"/>
          <w:lang w:val="lv-LV"/>
        </w:rPr>
        <w:t xml:space="preserve"> </w:t>
      </w:r>
      <w:r w:rsidRPr="7F1031D1" w:rsidR="00086B06">
        <w:rPr>
          <w:rFonts w:eastAsia="Calibri"/>
          <w:lang w:val="lv-LV"/>
        </w:rPr>
        <w:t xml:space="preserve">apmērā, lai kompensētu </w:t>
      </w:r>
      <w:r w:rsidRPr="7F1031D1" w:rsidR="00C21954">
        <w:rPr>
          <w:rFonts w:eastAsia="Calibri"/>
          <w:lang w:val="lv-LV"/>
        </w:rPr>
        <w:t>SIA</w:t>
      </w:r>
      <w:r w:rsidRPr="7F1031D1" w:rsidR="00086B06">
        <w:rPr>
          <w:rFonts w:eastAsia="Calibri"/>
          <w:lang w:val="lv-LV"/>
        </w:rPr>
        <w:t xml:space="preserve"> pieaicinātā sertificēta vērtētāja atlīdzības summu par Nomas objekta tirgus nomas maksas noteikšanu.</w:t>
      </w:r>
    </w:p>
    <w:p w:rsidRPr="00386BD3" w:rsidR="00086B06" w:rsidP="00086B06" w:rsidRDefault="00086B06" w14:paraId="0CB0A0D0" w14:textId="77777777">
      <w:pPr>
        <w:numPr>
          <w:ilvl w:val="0"/>
          <w:numId w:val="1"/>
        </w:numPr>
        <w:tabs>
          <w:tab w:val="left" w:pos="284"/>
        </w:tabs>
        <w:snapToGrid w:val="0"/>
        <w:ind w:left="284" w:hanging="426"/>
        <w:contextualSpacing/>
        <w:jc w:val="both"/>
        <w:rPr>
          <w:rFonts w:eastAsia="Calibri"/>
          <w:bCs/>
          <w:lang w:val="lv-LV"/>
        </w:rPr>
      </w:pPr>
      <w:r w:rsidRPr="00386BD3">
        <w:rPr>
          <w:rFonts w:eastAsia="Calibri"/>
          <w:lang w:val="lv-LV"/>
        </w:rPr>
        <w:t xml:space="preserve">Nomas līguma projekts noteikts 1.pielikumā. </w:t>
      </w:r>
    </w:p>
    <w:bookmarkEnd w:id="7"/>
    <w:p w:rsidRPr="00386BD3" w:rsidR="00086B06" w:rsidP="16DC76C1" w:rsidRDefault="00086B06" w14:paraId="6F15F452" w14:textId="20049902">
      <w:pPr>
        <w:numPr>
          <w:ilvl w:val="0"/>
          <w:numId w:val="1"/>
        </w:numPr>
        <w:tabs>
          <w:tab w:val="left" w:pos="284"/>
        </w:tabs>
        <w:spacing w:line="247" w:lineRule="auto"/>
        <w:ind w:left="284" w:hanging="426"/>
        <w:contextualSpacing w:val="1"/>
        <w:jc w:val="both"/>
        <w:rPr>
          <w:rFonts w:eastAsia="Calibri"/>
          <w:lang w:val="lv-LV"/>
        </w:rPr>
      </w:pPr>
      <w:r w:rsidRPr="00386BD3" w:rsidR="00086B06">
        <w:rPr>
          <w:rFonts w:eastAsia="Calibri"/>
          <w:lang w:val="lv-LV"/>
        </w:rPr>
        <w:t xml:space="preserve">Papildus Nomas objekta nomas maksai, nomnieks maksā  nodokļus un nodevas, kas paredzēti normatīvajos aktos (tajā skaitā nekustamā īpašuma nodokli), </w:t>
      </w:r>
      <w:r w:rsidRPr="00386BD3" w:rsidR="00086B06">
        <w:rPr>
          <w:rFonts w:eastAsia="Lucida Sans Unicode"/>
          <w:color w:val="000000" w:themeColor="text1"/>
          <w:kern w:val="1"/>
          <w:lang w:val="lv-LV"/>
        </w:rPr>
        <w:t>apsaimniekošanas maksu un maksu par komunālajiem pakalpojumiem</w:t>
      </w:r>
      <w:r w:rsidRPr="00386BD3" w:rsidR="4C1E452F">
        <w:rPr>
          <w:rFonts w:eastAsia="Lucida Sans Unicode"/>
          <w:color w:val="000000" w:themeColor="text1"/>
          <w:kern w:val="1"/>
          <w:lang w:val="lv-LV"/>
        </w:rPr>
        <w:t>,  siltum</w:t>
      </w:r>
      <w:r w:rsidRPr="00386BD3" w:rsidR="075138FE">
        <w:rPr>
          <w:rFonts w:eastAsia="Lucida Sans Unicode"/>
          <w:color w:val="000000" w:themeColor="text1"/>
          <w:kern w:val="1"/>
          <w:lang w:val="lv-LV"/>
        </w:rPr>
        <w:t>apgād</w:t>
      </w:r>
      <w:r w:rsidRPr="00386BD3" w:rsidR="4C1E452F">
        <w:rPr>
          <w:rFonts w:eastAsia="Lucida Sans Unicode"/>
          <w:color w:val="000000" w:themeColor="text1"/>
          <w:kern w:val="1"/>
          <w:lang w:val="lv-LV"/>
        </w:rPr>
        <w:t>i</w:t>
      </w:r>
      <w:r w:rsidRPr="00386BD3" w:rsidR="00086B06">
        <w:rPr>
          <w:rFonts w:eastAsia="Lucida Sans Unicode"/>
          <w:color w:val="000000" w:themeColor="text1"/>
          <w:kern w:val="1"/>
          <w:lang w:val="lv-LV"/>
        </w:rPr>
        <w:t xml:space="preserve"> un citiem</w:t>
      </w:r>
      <w:r w:rsidRPr="00386BD3" w:rsidR="00086B06">
        <w:rPr>
          <w:lang w:val="lv-LV"/>
        </w:rPr>
        <w:t xml:space="preserve"> </w:t>
      </w:r>
      <w:r w:rsidRPr="00386BD3" w:rsidR="00086B06">
        <w:rPr>
          <w:rFonts w:eastAsia="Lucida Sans Unicode"/>
          <w:color w:val="000000" w:themeColor="text1"/>
          <w:kern w:val="1"/>
          <w:lang w:val="lv-LV"/>
        </w:rPr>
        <w:t>ar telpu saistītajiem papildus maksājumiem</w:t>
      </w:r>
      <w:r w:rsidR="00EE0814">
        <w:rPr>
          <w:rFonts w:eastAsia="Lucida Sans Unicode"/>
          <w:color w:val="000000" w:themeColor="text1"/>
          <w:kern w:val="1"/>
          <w:lang w:val="lv-LV"/>
        </w:rPr>
        <w:t>.</w:t>
      </w:r>
    </w:p>
    <w:p w:rsidRPr="00386BD3" w:rsidR="00086B06" w:rsidP="00086B06" w:rsidRDefault="00086B06" w14:paraId="384AE6CD" w14:textId="4F7B6A06">
      <w:pPr>
        <w:numPr>
          <w:ilvl w:val="0"/>
          <w:numId w:val="1"/>
        </w:numPr>
        <w:tabs>
          <w:tab w:val="left" w:pos="284"/>
        </w:tabs>
        <w:spacing w:line="247" w:lineRule="auto"/>
        <w:ind w:left="284" w:hanging="426"/>
        <w:contextualSpacing/>
        <w:jc w:val="both"/>
        <w:rPr>
          <w:rFonts w:eastAsia="Calibri"/>
          <w:lang w:val="lv-LV"/>
        </w:rPr>
      </w:pPr>
      <w:r w:rsidRPr="00386BD3">
        <w:rPr>
          <w:rFonts w:eastAsia="Calibri"/>
          <w:lang w:val="lv-LV"/>
        </w:rPr>
        <w:t>Nomas objekts tiek iznomāts un Nomniekam par saviem līdzekļiem nepieciešams Nomas objektu uzturēt kārtībā.</w:t>
      </w:r>
    </w:p>
    <w:p w:rsidRPr="00386BD3" w:rsidR="00086B06" w:rsidP="00086B06" w:rsidRDefault="00086B06" w14:paraId="2C850770" w14:textId="5C7DED0A">
      <w:pPr>
        <w:numPr>
          <w:ilvl w:val="0"/>
          <w:numId w:val="1"/>
        </w:numPr>
        <w:tabs>
          <w:tab w:val="left" w:pos="284"/>
        </w:tabs>
        <w:ind w:left="284" w:hanging="426"/>
        <w:contextualSpacing/>
        <w:jc w:val="both"/>
        <w:rPr>
          <w:rFonts w:eastAsia="Calibri"/>
          <w:bCs/>
          <w:lang w:val="lv-LV"/>
        </w:rPr>
      </w:pPr>
      <w:r w:rsidRPr="00386BD3">
        <w:rPr>
          <w:rFonts w:eastAsia="Calibri"/>
          <w:lang w:val="lv-LV"/>
        </w:rPr>
        <w:t xml:space="preserve">Nomniekam </w:t>
      </w:r>
      <w:r w:rsidR="006800D5">
        <w:rPr>
          <w:rFonts w:eastAsia="Calibri"/>
          <w:lang w:val="lv-LV"/>
        </w:rPr>
        <w:t>nav</w:t>
      </w:r>
      <w:r w:rsidRPr="00386BD3">
        <w:rPr>
          <w:rFonts w:eastAsia="Calibri"/>
          <w:lang w:val="lv-LV"/>
        </w:rPr>
        <w:t xml:space="preserve"> tiesīb</w:t>
      </w:r>
      <w:r w:rsidR="006800D5">
        <w:rPr>
          <w:rFonts w:eastAsia="Calibri"/>
          <w:lang w:val="lv-LV"/>
        </w:rPr>
        <w:t>u</w:t>
      </w:r>
      <w:r w:rsidRPr="00386BD3">
        <w:rPr>
          <w:rFonts w:eastAsia="Calibri"/>
          <w:lang w:val="lv-LV"/>
        </w:rPr>
        <w:t xml:space="preserve"> nodot Nomas objektu apakšnomā trešajām personām.</w:t>
      </w:r>
    </w:p>
    <w:p w:rsidRPr="00386BD3" w:rsidR="00086B06" w:rsidP="00086B06" w:rsidRDefault="00086B06" w14:paraId="067B19AD" w14:textId="77777777">
      <w:pPr>
        <w:tabs>
          <w:tab w:val="left" w:pos="284"/>
        </w:tabs>
        <w:ind w:left="-142"/>
        <w:contextualSpacing/>
        <w:jc w:val="both"/>
        <w:rPr>
          <w:rFonts w:eastAsia="Calibri"/>
          <w:bCs/>
          <w:lang w:val="lv-LV"/>
        </w:rPr>
      </w:pPr>
    </w:p>
    <w:p w:rsidRPr="00386BD3" w:rsidR="00086B06" w:rsidP="00086B06" w:rsidRDefault="00086B06" w14:paraId="3B94A7FD" w14:textId="77777777">
      <w:pPr>
        <w:ind w:right="40"/>
        <w:rPr>
          <w:color w:val="FF0000"/>
          <w:lang w:val="lv-LV"/>
        </w:rPr>
      </w:pPr>
    </w:p>
    <w:p w:rsidRPr="00386BD3" w:rsidR="00086B06" w:rsidP="00086B06" w:rsidRDefault="00086B06" w14:paraId="50FD59D8" w14:textId="77777777">
      <w:pPr>
        <w:numPr>
          <w:ilvl w:val="0"/>
          <w:numId w:val="2"/>
        </w:numPr>
        <w:ind w:left="284" w:hanging="295"/>
        <w:contextualSpacing/>
        <w:jc w:val="center"/>
        <w:rPr>
          <w:rFonts w:eastAsia="Calibri"/>
          <w:b/>
          <w:lang w:val="lv-LV"/>
        </w:rPr>
      </w:pPr>
      <w:r w:rsidRPr="00386BD3">
        <w:rPr>
          <w:rFonts w:eastAsia="Calibri"/>
          <w:b/>
          <w:lang w:val="lv-LV"/>
        </w:rPr>
        <w:t>Izsoles pretendentu pieteikumu iesniegšanas kārtība</w:t>
      </w:r>
    </w:p>
    <w:p w:rsidRPr="00386BD3" w:rsidR="00086B06" w:rsidP="00086B06" w:rsidRDefault="00086B06" w14:paraId="226C9182" w14:textId="77777777">
      <w:pPr>
        <w:numPr>
          <w:ilvl w:val="0"/>
          <w:numId w:val="1"/>
        </w:numPr>
        <w:ind w:left="284" w:hanging="426"/>
        <w:contextualSpacing/>
        <w:jc w:val="both"/>
        <w:rPr>
          <w:rFonts w:eastAsia="Calibri"/>
          <w:lang w:val="lv-LV"/>
        </w:rPr>
      </w:pPr>
      <w:r w:rsidRPr="00386BD3">
        <w:rPr>
          <w:rFonts w:eastAsia="Calibri"/>
          <w:lang w:val="lv-LV"/>
        </w:rPr>
        <w:t>Par izsoles dalībnieku var būt jebkura persona, kura iesniedz pieteikumu šo noteikumu noteiktajā kārtībā un kura saskaņā ar spēkā esošajiem normatīvajiem aktiem var iegūt izsolāmās nomas tiesības (turpmāk – Pretendents).</w:t>
      </w:r>
      <w:r w:rsidRPr="00386BD3">
        <w:rPr>
          <w:rFonts w:eastAsia="Calibri"/>
          <w:b/>
          <w:lang w:val="lv-LV"/>
        </w:rPr>
        <w:t xml:space="preserve"> </w:t>
      </w:r>
    </w:p>
    <w:p w:rsidRPr="00386BD3" w:rsidR="00086B06" w:rsidP="64F9A4D9" w:rsidRDefault="00086B06" w14:paraId="3A16DA21" w14:textId="1A6182EB">
      <w:pPr>
        <w:numPr>
          <w:ilvl w:val="0"/>
          <w:numId w:val="1"/>
        </w:numPr>
        <w:spacing/>
        <w:ind w:left="284" w:hanging="426"/>
        <w:contextualSpacing w:val="1"/>
        <w:jc w:val="both"/>
        <w:rPr>
          <w:rFonts w:eastAsia="Calibri"/>
          <w:b w:val="1"/>
          <w:bCs w:val="1"/>
          <w:lang w:val="lv-LV"/>
        </w:rPr>
      </w:pPr>
      <w:r w:rsidRPr="765EB6C6" w:rsidR="00086B06">
        <w:rPr>
          <w:rFonts w:eastAsia="Calibri"/>
          <w:lang w:val="lv-LV"/>
        </w:rPr>
        <w:t xml:space="preserve">Pieteikums dalībai izsolē jāiesniedz </w:t>
      </w:r>
      <w:r w:rsidRPr="765EB6C6" w:rsidR="00C764E7">
        <w:rPr>
          <w:rFonts w:eastAsia="Calibri"/>
          <w:lang w:val="lv-LV"/>
        </w:rPr>
        <w:t>SIA “Viesītes komunālā pārvalde”</w:t>
      </w:r>
      <w:r w:rsidRPr="765EB6C6" w:rsidR="00A0785B">
        <w:rPr>
          <w:rFonts w:eastAsia="Calibri"/>
          <w:lang w:val="lv-LV"/>
        </w:rPr>
        <w:t xml:space="preserve"> </w:t>
      </w:r>
      <w:r w:rsidRPr="765EB6C6" w:rsidR="00C764E7">
        <w:rPr>
          <w:rFonts w:eastAsia="Calibri"/>
          <w:lang w:val="lv-LV"/>
        </w:rPr>
        <w:t>Smilšu</w:t>
      </w:r>
      <w:r w:rsidRPr="765EB6C6" w:rsidR="00086B06">
        <w:rPr>
          <w:rFonts w:eastAsia="Calibri"/>
          <w:lang w:val="lv-LV"/>
        </w:rPr>
        <w:t xml:space="preserve"> ielā </w:t>
      </w:r>
      <w:r w:rsidRPr="765EB6C6" w:rsidR="00A0785B">
        <w:rPr>
          <w:rFonts w:eastAsia="Calibri"/>
          <w:lang w:val="lv-LV"/>
        </w:rPr>
        <w:t>2</w:t>
      </w:r>
      <w:r w:rsidRPr="765EB6C6" w:rsidR="00086B06">
        <w:rPr>
          <w:rFonts w:eastAsia="Calibri"/>
          <w:lang w:val="lv-LV"/>
        </w:rPr>
        <w:t xml:space="preserve">, </w:t>
      </w:r>
      <w:r w:rsidRPr="765EB6C6" w:rsidR="00A0785B">
        <w:rPr>
          <w:rFonts w:eastAsia="Calibri"/>
          <w:lang w:val="lv-LV"/>
        </w:rPr>
        <w:t>Viesītē</w:t>
      </w:r>
      <w:r w:rsidRPr="765EB6C6" w:rsidR="00086B06">
        <w:rPr>
          <w:rFonts w:eastAsia="Calibri"/>
          <w:lang w:val="lv-LV"/>
        </w:rPr>
        <w:t>, Jēkabpils nova</w:t>
      </w:r>
      <w:r w:rsidRPr="765EB6C6" w:rsidR="00E53C69">
        <w:rPr>
          <w:rFonts w:eastAsia="Calibri"/>
          <w:lang w:val="lv-LV"/>
        </w:rPr>
        <w:t>da,</w:t>
      </w:r>
      <w:r w:rsidRPr="765EB6C6" w:rsidR="00086B06">
        <w:rPr>
          <w:rFonts w:eastAsia="Calibri"/>
          <w:lang w:val="lv-LV"/>
        </w:rPr>
        <w:t xml:space="preserve"> pieteikumu iesniedz parakstītu ar drošu elektronisko parakstu iesūtot to uz elektronisko pasta adresi:</w:t>
      </w:r>
      <w:r w:rsidRPr="765EB6C6" w:rsidR="004321FE">
        <w:rPr>
          <w:rFonts w:eastAsia="Calibri"/>
          <w:lang w:val="lv-LV"/>
        </w:rPr>
        <w:t xml:space="preserve"> </w:t>
      </w:r>
      <w:hyperlink r:id="R743630cac2d145cb">
        <w:r w:rsidRPr="765EB6C6" w:rsidR="004321FE">
          <w:rPr>
            <w:rStyle w:val="Hipersaite"/>
            <w:rFonts w:eastAsia="Calibri"/>
            <w:u w:val="none"/>
            <w:lang w:val="lv-LV"/>
          </w:rPr>
          <w:t>napa@viesites-kp.lv</w:t>
        </w:r>
      </w:hyperlink>
      <w:r w:rsidRPr="765EB6C6" w:rsidR="004321FE">
        <w:rPr>
          <w:rFonts w:eastAsia="Calibri"/>
          <w:lang w:val="lv-LV"/>
        </w:rPr>
        <w:t xml:space="preserve"> līdz</w:t>
      </w:r>
      <w:r w:rsidRPr="765EB6C6" w:rsidR="008E17D5">
        <w:rPr>
          <w:rFonts w:eastAsia="Calibri"/>
          <w:lang w:val="lv-LV"/>
        </w:rPr>
        <w:t xml:space="preserve"> </w:t>
      </w:r>
      <w:r w:rsidRPr="765EB6C6" w:rsidR="00086B06">
        <w:rPr>
          <w:rFonts w:eastAsia="Calibri"/>
          <w:b w:val="1"/>
          <w:bCs w:val="1"/>
          <w:lang w:val="lv-LV"/>
        </w:rPr>
        <w:t>2025.gada</w:t>
      </w:r>
      <w:r w:rsidRPr="765EB6C6" w:rsidR="00086B06">
        <w:rPr>
          <w:rFonts w:eastAsia="Calibri"/>
          <w:b w:val="1"/>
          <w:bCs w:val="1"/>
          <w:lang w:val="lv-LV"/>
        </w:rPr>
        <w:t xml:space="preserve"> </w:t>
      </w:r>
      <w:r w:rsidRPr="765EB6C6" w:rsidR="7075EA1E">
        <w:rPr>
          <w:rFonts w:eastAsia="Calibri"/>
          <w:b w:val="1"/>
          <w:bCs w:val="1"/>
          <w:lang w:val="lv-LV"/>
        </w:rPr>
        <w:t>23</w:t>
      </w:r>
      <w:r w:rsidRPr="765EB6C6" w:rsidR="0019547A">
        <w:rPr>
          <w:rFonts w:eastAsia="Calibri"/>
          <w:b w:val="1"/>
          <w:bCs w:val="1"/>
          <w:lang w:val="lv-LV"/>
        </w:rPr>
        <w:t>.</w:t>
      </w:r>
      <w:r w:rsidRPr="765EB6C6" w:rsidR="6F65A223">
        <w:rPr>
          <w:rFonts w:eastAsia="Calibri"/>
          <w:b w:val="1"/>
          <w:bCs w:val="1"/>
          <w:lang w:val="lv-LV"/>
        </w:rPr>
        <w:t>decembra</w:t>
      </w:r>
      <w:r w:rsidRPr="765EB6C6" w:rsidR="00067F35">
        <w:rPr>
          <w:rFonts w:eastAsia="Calibri"/>
          <w:b w:val="1"/>
          <w:bCs w:val="1"/>
          <w:lang w:val="lv-LV"/>
        </w:rPr>
        <w:t xml:space="preserve"> </w:t>
      </w:r>
      <w:r w:rsidRPr="765EB6C6" w:rsidR="00086B06">
        <w:rPr>
          <w:rFonts w:eastAsia="Calibri"/>
          <w:b w:val="1"/>
          <w:bCs w:val="1"/>
          <w:lang w:val="lv-LV"/>
        </w:rPr>
        <w:t>plkst.1</w:t>
      </w:r>
      <w:r w:rsidRPr="765EB6C6" w:rsidR="003FA758">
        <w:rPr>
          <w:rFonts w:eastAsia="Calibri"/>
          <w:b w:val="1"/>
          <w:bCs w:val="1"/>
          <w:lang w:val="lv-LV"/>
        </w:rPr>
        <w:t>4</w:t>
      </w:r>
      <w:r w:rsidRPr="765EB6C6" w:rsidR="4272A3BD">
        <w:rPr>
          <w:rFonts w:eastAsia="Calibri"/>
          <w:b w:val="1"/>
          <w:bCs w:val="1"/>
          <w:lang w:val="lv-LV"/>
        </w:rPr>
        <w:t>:</w:t>
      </w:r>
      <w:r w:rsidRPr="765EB6C6" w:rsidR="00086B06">
        <w:rPr>
          <w:rFonts w:eastAsia="Calibri"/>
          <w:b w:val="1"/>
          <w:bCs w:val="1"/>
          <w:lang w:val="lv-LV"/>
        </w:rPr>
        <w:t>00.</w:t>
      </w:r>
    </w:p>
    <w:p w:rsidRPr="00386BD3" w:rsidR="00086B06" w:rsidP="00086B06" w:rsidRDefault="00086B06" w14:paraId="19BAFCC8" w14:textId="77777777">
      <w:pPr>
        <w:numPr>
          <w:ilvl w:val="0"/>
          <w:numId w:val="1"/>
        </w:numPr>
        <w:ind w:left="284" w:hanging="426"/>
        <w:contextualSpacing/>
        <w:jc w:val="both"/>
        <w:rPr>
          <w:rFonts w:eastAsia="Calibri"/>
          <w:lang w:val="lv-LV"/>
        </w:rPr>
      </w:pPr>
      <w:r w:rsidRPr="00386BD3">
        <w:rPr>
          <w:rFonts w:eastAsia="Calibri"/>
          <w:lang w:val="lv-LV"/>
        </w:rPr>
        <w:t>Pieteikumā, kura saturs noteikts izsoles noteikumu 2.pielikumā, Pretendents norāda:</w:t>
      </w:r>
    </w:p>
    <w:p w:rsidRPr="00386BD3" w:rsidR="00086B06" w:rsidP="00086B06" w:rsidRDefault="00086B06" w14:paraId="35804180" w14:textId="77777777">
      <w:pPr>
        <w:numPr>
          <w:ilvl w:val="1"/>
          <w:numId w:val="1"/>
        </w:numPr>
        <w:ind w:left="851" w:hanging="568"/>
        <w:contextualSpacing/>
        <w:jc w:val="both"/>
        <w:rPr>
          <w:rFonts w:eastAsia="Calibri"/>
          <w:lang w:val="lv-LV"/>
        </w:rPr>
      </w:pPr>
      <w:bookmarkStart w:name="_Hlk526866415" w:id="8"/>
      <w:r w:rsidRPr="00386BD3">
        <w:rPr>
          <w:rFonts w:eastAsia="Calibri"/>
          <w:lang w:val="lv-LV"/>
        </w:rPr>
        <w:t>fiziska persona – vārdu, uzvārdu, personas kodu, deklarētās dzīvesvietas adresi, juridiska persona, arī personālsabiedrība, – nosaukumu (firmu), reģistrācijas numuru un juridisko adresi;</w:t>
      </w:r>
    </w:p>
    <w:p w:rsidRPr="00386BD3" w:rsidR="00086B06" w:rsidP="00086B06" w:rsidRDefault="00086B06" w14:paraId="145D91DC" w14:textId="77777777">
      <w:pPr>
        <w:numPr>
          <w:ilvl w:val="1"/>
          <w:numId w:val="1"/>
        </w:numPr>
        <w:ind w:left="851" w:hanging="568"/>
        <w:contextualSpacing/>
        <w:jc w:val="both"/>
        <w:rPr>
          <w:rFonts w:eastAsia="Calibri"/>
          <w:lang w:val="lv-LV"/>
        </w:rPr>
      </w:pPr>
      <w:r w:rsidRPr="00386BD3">
        <w:rPr>
          <w:rFonts w:eastAsia="Calibri"/>
          <w:lang w:val="lv-LV"/>
        </w:rPr>
        <w:t>nomas tiesību pretendenta pārstāvja vārdu, uzvārdu un personas kodu (ja ir);</w:t>
      </w:r>
    </w:p>
    <w:p w:rsidRPr="00386BD3" w:rsidR="00086B06" w:rsidP="00086B06" w:rsidRDefault="00086B06" w14:paraId="64B16DE6" w14:textId="77777777">
      <w:pPr>
        <w:numPr>
          <w:ilvl w:val="1"/>
          <w:numId w:val="1"/>
        </w:numPr>
        <w:ind w:left="851" w:hanging="568"/>
        <w:contextualSpacing/>
        <w:jc w:val="both"/>
        <w:rPr>
          <w:rFonts w:eastAsia="Calibri"/>
          <w:lang w:val="lv-LV"/>
        </w:rPr>
      </w:pPr>
      <w:r w:rsidRPr="00386BD3">
        <w:rPr>
          <w:rFonts w:eastAsia="Calibri"/>
          <w:lang w:val="lv-LV"/>
        </w:rPr>
        <w:t>oficiālo elektronisko adresi, ja ir aktivizēts tās konts, vai elektroniskā pasta adresi;</w:t>
      </w:r>
    </w:p>
    <w:p w:rsidRPr="00386BD3" w:rsidR="00086B06" w:rsidP="00086B06" w:rsidRDefault="00086B06" w14:paraId="05D20D9D" w14:textId="77777777">
      <w:pPr>
        <w:numPr>
          <w:ilvl w:val="1"/>
          <w:numId w:val="1"/>
        </w:numPr>
        <w:ind w:left="851" w:hanging="568"/>
        <w:contextualSpacing/>
        <w:jc w:val="both"/>
        <w:rPr>
          <w:rFonts w:eastAsia="Calibri"/>
          <w:lang w:val="lv-LV"/>
        </w:rPr>
      </w:pPr>
      <w:r w:rsidRPr="00386BD3">
        <w:rPr>
          <w:rFonts w:eastAsia="Calibri"/>
          <w:lang w:val="lv-LV"/>
        </w:rPr>
        <w:t>Nomas objekta adrese, kadastra apzīmējums, platība un Nomas objekta izmantošanas mērķis;</w:t>
      </w:r>
    </w:p>
    <w:p w:rsidRPr="00386BD3" w:rsidR="00086B06" w:rsidP="00086B06" w:rsidRDefault="00086B06" w14:paraId="6660F994" w14:textId="77777777">
      <w:pPr>
        <w:numPr>
          <w:ilvl w:val="1"/>
          <w:numId w:val="1"/>
        </w:numPr>
        <w:ind w:left="851" w:hanging="568"/>
        <w:contextualSpacing/>
        <w:jc w:val="both"/>
        <w:rPr>
          <w:rFonts w:eastAsia="Calibri"/>
          <w:lang w:val="lv-LV"/>
        </w:rPr>
      </w:pPr>
      <w:bookmarkStart w:name="_Hlk529970758" w:id="9"/>
      <w:r w:rsidRPr="00386BD3">
        <w:rPr>
          <w:rFonts w:eastAsia="Calibri"/>
          <w:lang w:val="lv-LV"/>
        </w:rPr>
        <w:t xml:space="preserve">nomas tiesību pretendenta piekrišanu, ka iznomātājs kā </w:t>
      </w:r>
      <w:proofErr w:type="spellStart"/>
      <w:r w:rsidRPr="00386BD3">
        <w:rPr>
          <w:rFonts w:eastAsia="Calibri"/>
          <w:lang w:val="lv-LV"/>
        </w:rPr>
        <w:t>kredītinformācijas</w:t>
      </w:r>
      <w:proofErr w:type="spellEnd"/>
      <w:r w:rsidRPr="00386BD3">
        <w:rPr>
          <w:rFonts w:eastAsia="Calibri"/>
          <w:lang w:val="lv-LV"/>
        </w:rPr>
        <w:t xml:space="preserve"> lietotājs ir tiesīgs pieprasīt un saņemt </w:t>
      </w:r>
      <w:proofErr w:type="spellStart"/>
      <w:r w:rsidRPr="00386BD3">
        <w:rPr>
          <w:rFonts w:eastAsia="Calibri"/>
          <w:lang w:val="lv-LV"/>
        </w:rPr>
        <w:t>kredītinformāciju</w:t>
      </w:r>
      <w:proofErr w:type="spellEnd"/>
      <w:r w:rsidRPr="00386BD3">
        <w:rPr>
          <w:rFonts w:eastAsia="Calibri"/>
          <w:lang w:val="lv-LV"/>
        </w:rPr>
        <w:t>, tai skaitā ziņas par nomas tiesību pretendenta kavētajiem maksājumiem un tā kredītreitingu, no iznomātājam pieejamām datubāzēm.</w:t>
      </w:r>
    </w:p>
    <w:p w:rsidRPr="00386BD3" w:rsidR="00086B06" w:rsidP="00086B06" w:rsidRDefault="00086B06" w14:paraId="31538FCA" w14:textId="77777777">
      <w:pPr>
        <w:numPr>
          <w:ilvl w:val="1"/>
          <w:numId w:val="1"/>
        </w:numPr>
        <w:ind w:left="851" w:hanging="568"/>
        <w:contextualSpacing/>
        <w:jc w:val="both"/>
        <w:rPr>
          <w:rFonts w:eastAsia="Calibri"/>
          <w:lang w:val="lv-LV"/>
        </w:rPr>
      </w:pPr>
      <w:bookmarkStart w:name="_Hlk536628465" w:id="10"/>
      <w:r w:rsidRPr="00386BD3">
        <w:rPr>
          <w:rFonts w:eastAsia="Calibri"/>
          <w:lang w:val="lv-LV"/>
        </w:rPr>
        <w:t>apliecinājumu, ka:</w:t>
      </w:r>
    </w:p>
    <w:p w:rsidRPr="00386BD3" w:rsidR="00086B06" w:rsidP="00086B06" w:rsidRDefault="00086B06" w14:paraId="6DBFF6DF" w14:textId="35D17BE1">
      <w:pPr>
        <w:numPr>
          <w:ilvl w:val="2"/>
          <w:numId w:val="1"/>
        </w:numPr>
        <w:ind w:left="1560" w:hanging="710"/>
        <w:contextualSpacing/>
        <w:jc w:val="both"/>
        <w:rPr>
          <w:rFonts w:eastAsia="Calibri"/>
          <w:lang w:val="lv-LV"/>
        </w:rPr>
      </w:pPr>
      <w:r w:rsidRPr="00386BD3">
        <w:rPr>
          <w:rFonts w:eastAsia="Calibri"/>
          <w:lang w:val="lv-LV"/>
        </w:rPr>
        <w:t>ir iepazinies ar Nomas objekta nomas tiesību  izsoles noteikumiem, t.sk. ar mutiskas izsoles norises kārtību;</w:t>
      </w:r>
    </w:p>
    <w:p w:rsidRPr="00386BD3" w:rsidR="00086B06" w:rsidP="00086B06" w:rsidRDefault="00086B06" w14:paraId="786EB594" w14:textId="77777777">
      <w:pPr>
        <w:numPr>
          <w:ilvl w:val="2"/>
          <w:numId w:val="1"/>
        </w:numPr>
        <w:ind w:left="1560" w:hanging="710"/>
        <w:contextualSpacing/>
        <w:jc w:val="both"/>
        <w:rPr>
          <w:rFonts w:eastAsia="Calibri"/>
          <w:lang w:val="lv-LV"/>
        </w:rPr>
      </w:pPr>
      <w:r w:rsidRPr="00386BD3">
        <w:rPr>
          <w:rFonts w:eastAsia="Calibri"/>
          <w:lang w:val="lv-LV"/>
        </w:rPr>
        <w:t>Pretendentam ir zināms Nomas objekta stāvoklis un piekrīt to nomāt saskaņā ar normatīvo aktu, nomas līguma un izsoles noteikumiem;</w:t>
      </w:r>
    </w:p>
    <w:p w:rsidRPr="00386BD3" w:rsidR="00086B06" w:rsidP="00086B06" w:rsidRDefault="00086B06" w14:paraId="4A38F69C" w14:textId="77777777">
      <w:pPr>
        <w:numPr>
          <w:ilvl w:val="2"/>
          <w:numId w:val="1"/>
        </w:numPr>
        <w:ind w:left="1560" w:hanging="710"/>
        <w:contextualSpacing/>
        <w:jc w:val="both"/>
        <w:rPr>
          <w:rFonts w:eastAsia="Calibri"/>
          <w:lang w:val="lv-LV"/>
        </w:rPr>
      </w:pPr>
      <w:r w:rsidRPr="00386BD3">
        <w:rPr>
          <w:rFonts w:eastAsia="Calibri"/>
          <w:lang w:val="lv-LV"/>
        </w:rPr>
        <w:t>Pretendentam ir skaidras un saprotamas Pretendenta tiesības un pienākumi, kas ir noteikti izsoles noteikumos, tajā skaitā nomas līgumā un normatīvajos aktos, tiem piekrīt un iebildumus neceļ;</w:t>
      </w:r>
    </w:p>
    <w:p w:rsidRPr="00386BD3" w:rsidR="00086B06" w:rsidP="00086B06" w:rsidRDefault="00086B06" w14:paraId="0659A4A7" w14:textId="50A3C212">
      <w:pPr>
        <w:numPr>
          <w:ilvl w:val="2"/>
          <w:numId w:val="1"/>
        </w:numPr>
        <w:ind w:left="1560" w:hanging="710"/>
        <w:contextualSpacing/>
        <w:jc w:val="both"/>
        <w:rPr>
          <w:rFonts w:eastAsia="Calibri"/>
          <w:lang w:val="lv-LV"/>
        </w:rPr>
      </w:pPr>
      <w:r w:rsidRPr="00386BD3">
        <w:rPr>
          <w:rFonts w:eastAsia="Calibri"/>
          <w:lang w:val="lv-LV"/>
        </w:rPr>
        <w:t xml:space="preserve">Pretendentam uz pieteikuma iesniegšanas dienu nav neizpildītu maksājumu saistību par līgumiem un/vai nav tiesvedība civillietā ar </w:t>
      </w:r>
      <w:r w:rsidR="009948BA">
        <w:rPr>
          <w:rFonts w:eastAsia="Calibri"/>
          <w:lang w:val="lv-LV"/>
        </w:rPr>
        <w:t>SIA “Viesītes komunālā pārvalde”</w:t>
      </w:r>
      <w:r w:rsidRPr="00386BD3">
        <w:rPr>
          <w:rFonts w:eastAsia="Calibri"/>
          <w:lang w:val="lv-LV"/>
        </w:rPr>
        <w:t>, tai skaitā, Pretendents apliecina, ka tas nav atzīstams par nelabticīgu nomnieku, ievērojot noteikumos noteiktos kritērijus;</w:t>
      </w:r>
    </w:p>
    <w:p w:rsidRPr="00386BD3" w:rsidR="00086B06" w:rsidP="00086B06" w:rsidRDefault="00086B06" w14:paraId="380E5650" w14:textId="77777777">
      <w:pPr>
        <w:numPr>
          <w:ilvl w:val="2"/>
          <w:numId w:val="1"/>
        </w:numPr>
        <w:ind w:left="1560" w:hanging="710"/>
        <w:contextualSpacing/>
        <w:jc w:val="both"/>
        <w:rPr>
          <w:rFonts w:eastAsia="Calibri"/>
          <w:lang w:val="lv-LV"/>
        </w:rPr>
      </w:pPr>
      <w:r w:rsidRPr="00386BD3">
        <w:rPr>
          <w:rFonts w:eastAsia="Calibri"/>
          <w:lang w:val="lv-LV"/>
        </w:rPr>
        <w:t xml:space="preserve">Pretendentam uz pieteikuma iesniegšanas brīdi nav pasludināts maksātnespējas process, tiesiskās aizsardzības process vai </w:t>
      </w:r>
      <w:proofErr w:type="spellStart"/>
      <w:r w:rsidRPr="00386BD3">
        <w:rPr>
          <w:rFonts w:eastAsia="Calibri"/>
          <w:lang w:val="lv-LV"/>
        </w:rPr>
        <w:t>ārpustiesas</w:t>
      </w:r>
      <w:proofErr w:type="spellEnd"/>
      <w:r w:rsidRPr="00386BD3">
        <w:rPr>
          <w:rFonts w:eastAsia="Calibri"/>
          <w:lang w:val="lv-LV"/>
        </w:rPr>
        <w:t xml:space="preserve"> tiesiskās aizsardzības process, nav apturēta vai izbeigta saimnieciskā darbība, nav uzsākts likvidācijas process, nav Valsts ieņēmumu dienestā </w:t>
      </w:r>
      <w:r w:rsidRPr="00386BD3">
        <w:rPr>
          <w:rFonts w:eastAsia="Calibri"/>
          <w:lang w:val="lv-LV"/>
        </w:rPr>
        <w:lastRenderedPageBreak/>
        <w:t xml:space="preserve">nodokļu parādu, kas lielāki par 150 </w:t>
      </w:r>
      <w:proofErr w:type="spellStart"/>
      <w:r w:rsidRPr="00386BD3">
        <w:rPr>
          <w:rFonts w:eastAsia="Calibri"/>
          <w:lang w:val="lv-LV"/>
        </w:rPr>
        <w:t>euro</w:t>
      </w:r>
      <w:proofErr w:type="spellEnd"/>
      <w:r w:rsidRPr="00386BD3">
        <w:rPr>
          <w:rFonts w:eastAsia="Calibri"/>
          <w:lang w:val="lv-LV"/>
        </w:rPr>
        <w:t>, tostarp nekustamā īpašuma nodokļu parādu pret  Jēkabpils novada pašvaldību;</w:t>
      </w:r>
    </w:p>
    <w:p w:rsidRPr="00386BD3" w:rsidR="00086B06" w:rsidP="00086B06" w:rsidRDefault="00086B06" w14:paraId="19120505" w14:textId="58DC5C2A">
      <w:pPr>
        <w:numPr>
          <w:ilvl w:val="2"/>
          <w:numId w:val="1"/>
        </w:numPr>
        <w:ind w:left="1560" w:hanging="710"/>
        <w:contextualSpacing/>
        <w:jc w:val="both"/>
        <w:rPr>
          <w:rFonts w:eastAsia="Calibri"/>
          <w:lang w:val="lv-LV"/>
        </w:rPr>
      </w:pPr>
      <w:r w:rsidRPr="00386BD3">
        <w:rPr>
          <w:rFonts w:eastAsia="Calibri"/>
          <w:lang w:val="lv-LV"/>
        </w:rPr>
        <w:t>piekrīt/nepiekrīt (nevajadzīgo svītrot) savu personas datu (telefona numura, oficiālās elektroniskās adreses, ja ir aktivizēts tās konts, vai elektroniskās pasta adreses (ja ir)) apstrādei informācijas nosūtīšanai un saziņai saskaņā ar  pretendentam sniegto</w:t>
      </w:r>
      <w:r w:rsidR="00867660">
        <w:rPr>
          <w:rFonts w:eastAsia="Calibri"/>
          <w:lang w:val="lv-LV"/>
        </w:rPr>
        <w:t xml:space="preserve"> informāciju.</w:t>
      </w:r>
    </w:p>
    <w:p w:rsidRPr="00386BD3" w:rsidR="00086B06" w:rsidP="00086B06" w:rsidRDefault="00086B06" w14:paraId="63574F01" w14:textId="6BE1F397">
      <w:pPr>
        <w:numPr>
          <w:ilvl w:val="0"/>
          <w:numId w:val="1"/>
        </w:numPr>
        <w:ind w:left="284" w:hanging="426"/>
        <w:contextualSpacing/>
        <w:rPr>
          <w:rFonts w:eastAsia="Calibri"/>
          <w:lang w:val="lv-LV"/>
        </w:rPr>
      </w:pPr>
      <w:bookmarkStart w:name="_Hlk529972117" w:id="11"/>
      <w:bookmarkEnd w:id="8"/>
      <w:bookmarkEnd w:id="9"/>
      <w:bookmarkEnd w:id="10"/>
      <w:r w:rsidRPr="00386BD3">
        <w:rPr>
          <w:rFonts w:eastAsia="Calibri"/>
          <w:lang w:val="lv-LV"/>
        </w:rPr>
        <w:t>Pieteikumam Pretendents pievieno:</w:t>
      </w:r>
      <w:r w:rsidR="00867660">
        <w:rPr>
          <w:rFonts w:eastAsia="Calibri"/>
          <w:lang w:val="lv-LV"/>
        </w:rPr>
        <w:t xml:space="preserve"> </w:t>
      </w:r>
    </w:p>
    <w:p w:rsidRPr="00386BD3" w:rsidR="00086B06" w:rsidP="00086B06" w:rsidRDefault="00086B06" w14:paraId="277ED06D" w14:textId="77777777">
      <w:pPr>
        <w:numPr>
          <w:ilvl w:val="1"/>
          <w:numId w:val="1"/>
        </w:numPr>
        <w:tabs>
          <w:tab w:val="left" w:pos="851"/>
        </w:tabs>
        <w:ind w:hanging="76"/>
        <w:jc w:val="both"/>
        <w:rPr>
          <w:rFonts w:eastAsia="Calibri"/>
          <w:lang w:val="lv-LV"/>
        </w:rPr>
      </w:pPr>
      <w:bookmarkStart w:name="_Hlk529973474" w:id="12"/>
      <w:bookmarkEnd w:id="11"/>
      <w:r w:rsidRPr="00386BD3">
        <w:rPr>
          <w:rFonts w:eastAsia="Calibri"/>
          <w:lang w:val="lv-LV"/>
        </w:rPr>
        <w:t xml:space="preserve">Dalības naudas iemaksu apliecinošu dokumentu (internetbankas maksājuma dokumentu); </w:t>
      </w:r>
    </w:p>
    <w:p w:rsidRPr="00386BD3" w:rsidR="00086B06" w:rsidP="00086B06" w:rsidRDefault="00086B06" w14:paraId="470EB120" w14:textId="77777777">
      <w:pPr>
        <w:numPr>
          <w:ilvl w:val="1"/>
          <w:numId w:val="1"/>
        </w:numPr>
        <w:ind w:left="851" w:hanging="568"/>
        <w:contextualSpacing/>
        <w:jc w:val="both"/>
        <w:rPr>
          <w:rFonts w:eastAsia="Calibri"/>
          <w:lang w:val="lv-LV"/>
        </w:rPr>
      </w:pPr>
      <w:r w:rsidRPr="00386BD3">
        <w:rPr>
          <w:rFonts w:eastAsia="Calibri"/>
          <w:lang w:val="lv-LV"/>
        </w:rPr>
        <w:t xml:space="preserve">drošības naudas iemaksu apliecinošu dokumentu </w:t>
      </w:r>
      <w:bookmarkEnd w:id="12"/>
      <w:r w:rsidRPr="00386BD3">
        <w:rPr>
          <w:rFonts w:eastAsia="Calibri"/>
          <w:lang w:val="lv-LV"/>
        </w:rPr>
        <w:t xml:space="preserve">(internetbankas maksājuma dokumentu); </w:t>
      </w:r>
    </w:p>
    <w:p w:rsidRPr="00386BD3" w:rsidR="00086B06" w:rsidP="00086B06" w:rsidRDefault="00086B06" w14:paraId="19ADF610" w14:textId="77777777">
      <w:pPr>
        <w:numPr>
          <w:ilvl w:val="1"/>
          <w:numId w:val="1"/>
        </w:numPr>
        <w:ind w:left="851" w:hanging="568"/>
        <w:contextualSpacing/>
        <w:jc w:val="both"/>
        <w:rPr>
          <w:rFonts w:eastAsia="Calibri"/>
          <w:lang w:val="lv-LV"/>
        </w:rPr>
      </w:pPr>
      <w:bookmarkStart w:name="_Hlk529973588" w:id="13"/>
      <w:r w:rsidRPr="00386BD3">
        <w:rPr>
          <w:rFonts w:eastAsia="Calibri"/>
          <w:lang w:val="lv-LV"/>
        </w:rPr>
        <w:t>pilnvaru pārstāvēt Pretendentu izsolē, ja Pretendentu pārstāv persona, kuras pārstāvības tiesības nav norādītas Uzņēmumu reģistra vai ārvalstu reģistra izsniegtajā izziņā</w:t>
      </w:r>
      <w:bookmarkEnd w:id="13"/>
      <w:r w:rsidRPr="00386BD3">
        <w:rPr>
          <w:rFonts w:eastAsia="Calibri"/>
          <w:lang w:val="lv-LV"/>
        </w:rPr>
        <w:t>.</w:t>
      </w:r>
    </w:p>
    <w:p w:rsidRPr="00386BD3" w:rsidR="00086B06" w:rsidP="00086B06" w:rsidRDefault="00086B06" w14:paraId="41C58AB2" w14:textId="6EFD2464">
      <w:pPr>
        <w:numPr>
          <w:ilvl w:val="0"/>
          <w:numId w:val="1"/>
        </w:numPr>
        <w:ind w:left="284" w:hanging="426"/>
        <w:contextualSpacing/>
        <w:jc w:val="both"/>
        <w:rPr>
          <w:rFonts w:eastAsia="Calibri"/>
          <w:lang w:val="lv-LV"/>
        </w:rPr>
      </w:pPr>
      <w:r w:rsidRPr="00386BD3">
        <w:rPr>
          <w:rFonts w:eastAsia="Calibri"/>
          <w:lang w:val="lv-LV"/>
        </w:rPr>
        <w:t xml:space="preserve">Pirms pieteikuma par piedalīšanos izsolē iesniegšanas, Pretendents iemaksā </w:t>
      </w:r>
      <w:r w:rsidR="009948BA">
        <w:rPr>
          <w:rFonts w:eastAsia="Calibri"/>
          <w:lang w:val="lv-LV"/>
        </w:rPr>
        <w:t>SIA “Viesītes komunālā pārvalde”</w:t>
      </w:r>
      <w:r w:rsidRPr="00386BD3">
        <w:rPr>
          <w:rFonts w:eastAsia="Calibri"/>
          <w:lang w:val="lv-LV"/>
        </w:rPr>
        <w:t xml:space="preserve"> kont</w:t>
      </w:r>
      <w:r w:rsidR="009948BA">
        <w:rPr>
          <w:rFonts w:eastAsia="Calibri"/>
          <w:lang w:val="lv-LV"/>
        </w:rPr>
        <w:t>ā</w:t>
      </w:r>
      <w:r w:rsidRPr="00386BD3">
        <w:rPr>
          <w:rFonts w:eastAsia="Calibri"/>
          <w:lang w:val="lv-LV"/>
        </w:rPr>
        <w:t>:</w:t>
      </w:r>
    </w:p>
    <w:tbl>
      <w:tblPr>
        <w:tblW w:w="8788" w:type="dxa"/>
        <w:tblInd w:w="704" w:type="dxa"/>
        <w:tblLook w:val="0000" w:firstRow="0" w:lastRow="0" w:firstColumn="0" w:lastColumn="0" w:noHBand="0" w:noVBand="0"/>
      </w:tblPr>
      <w:tblGrid>
        <w:gridCol w:w="4317"/>
        <w:gridCol w:w="4471"/>
      </w:tblGrid>
      <w:tr w:rsidRPr="00386BD3" w:rsidR="00086B06" w:rsidTr="7764D4B8" w14:paraId="1ED19F6F" w14:textId="77777777">
        <w:trPr>
          <w:trHeight w:val="300"/>
        </w:trPr>
        <w:tc>
          <w:tcPr>
            <w:tcW w:w="4317" w:type="dxa"/>
            <w:tcMar/>
          </w:tcPr>
          <w:p w:rsidRPr="005E51B4" w:rsidR="004B4764" w:rsidP="004B4764" w:rsidRDefault="004B4764" w14:paraId="232E9F38" w14:textId="5BB88D95">
            <w:pPr>
              <w:spacing w:before="240"/>
            </w:pPr>
            <w:r w:rsidRPr="005E51B4">
              <w:t xml:space="preserve">AS „SEB </w:t>
            </w:r>
            <w:proofErr w:type="spellStart"/>
            <w:r w:rsidRPr="005E51B4">
              <w:t>banka</w:t>
            </w:r>
            <w:proofErr w:type="spellEnd"/>
            <w:r w:rsidRPr="005E51B4">
              <w:t>”</w:t>
            </w:r>
          </w:p>
          <w:p w:rsidRPr="005E51B4" w:rsidR="004B4764" w:rsidP="004B4764" w:rsidRDefault="004B4764" w14:paraId="4E9EFE7C" w14:textId="77777777">
            <w:pPr>
              <w:jc w:val="both"/>
            </w:pPr>
            <w:proofErr w:type="spellStart"/>
            <w:r w:rsidRPr="005E51B4">
              <w:t>Kods</w:t>
            </w:r>
            <w:proofErr w:type="spellEnd"/>
            <w:r w:rsidRPr="005E51B4">
              <w:t>: UNLALV2X</w:t>
            </w:r>
          </w:p>
          <w:p w:rsidRPr="00386BD3" w:rsidR="00086B06" w:rsidP="7764D4B8" w:rsidRDefault="00086B06" w14:paraId="046D8491" w14:textId="38BA4E73">
            <w:pPr>
              <w:spacing w:after="240"/>
              <w:ind/>
              <w:jc w:val="both"/>
            </w:pPr>
            <w:r w:rsidR="1A8FD971">
              <w:rPr/>
              <w:t>Konts: LV</w:t>
            </w:r>
            <w:r w:rsidR="1A8FD971">
              <w:rPr/>
              <w:t xml:space="preserve">75 </w:t>
            </w:r>
            <w:r w:rsidR="1A8FD971">
              <w:rPr/>
              <w:t>UNLA</w:t>
            </w:r>
            <w:r w:rsidR="1A8FD971">
              <w:rPr/>
              <w:t xml:space="preserve"> </w:t>
            </w:r>
            <w:r w:rsidR="1A8FD971">
              <w:rPr/>
              <w:t>0009</w:t>
            </w:r>
            <w:r w:rsidR="1A8FD971">
              <w:rPr/>
              <w:t xml:space="preserve"> </w:t>
            </w:r>
            <w:r w:rsidR="1A8FD971">
              <w:rPr/>
              <w:t>0</w:t>
            </w:r>
            <w:r w:rsidR="1A8FD971">
              <w:rPr/>
              <w:t>005 080</w:t>
            </w:r>
            <w:r w:rsidR="3078EB0A">
              <w:rPr/>
              <w:t>11</w:t>
            </w:r>
          </w:p>
        </w:tc>
        <w:tc>
          <w:tcPr>
            <w:tcW w:w="4471" w:type="dxa"/>
            <w:tcMar/>
          </w:tcPr>
          <w:p w:rsidRPr="00386BD3" w:rsidR="00086B06" w:rsidP="0051112B" w:rsidRDefault="00086B06" w14:paraId="0078368E" w14:textId="7B786492"/>
        </w:tc>
      </w:tr>
      <w:tr w:rsidRPr="00386BD3" w:rsidR="00086B06" w:rsidTr="7764D4B8" w14:paraId="0033A002" w14:textId="77777777">
        <w:trPr>
          <w:trHeight w:val="300"/>
        </w:trPr>
        <w:tc>
          <w:tcPr>
            <w:tcW w:w="4317" w:type="dxa"/>
            <w:tcMar/>
          </w:tcPr>
          <w:p w:rsidRPr="00386BD3" w:rsidR="00086B06" w:rsidP="00E53C69" w:rsidRDefault="00086B06" w14:paraId="32199656" w14:textId="7B68B86F"/>
        </w:tc>
        <w:tc>
          <w:tcPr>
            <w:tcW w:w="4471" w:type="dxa"/>
            <w:tcMar/>
          </w:tcPr>
          <w:p w:rsidRPr="00386BD3" w:rsidR="00086B06" w:rsidP="0051112B" w:rsidRDefault="00086B06" w14:paraId="58F3132E" w14:textId="0069F1AA"/>
        </w:tc>
      </w:tr>
    </w:tbl>
    <w:p w:rsidRPr="00067F35" w:rsidR="00086B06" w:rsidP="00067F35" w:rsidRDefault="00086B06" w14:paraId="047305AD" w14:textId="39B42DB2">
      <w:pPr>
        <w:pStyle w:val="Sarakstarindkopa"/>
        <w:numPr>
          <w:ilvl w:val="1"/>
          <w:numId w:val="1"/>
        </w:numPr>
        <w:jc w:val="both"/>
        <w:rPr>
          <w:rFonts w:eastAsia="Calibri"/>
          <w:lang w:val="lv-LV"/>
        </w:rPr>
      </w:pPr>
      <w:r w:rsidRPr="64F9A4D9" w:rsidR="00086B06">
        <w:rPr>
          <w:rFonts w:eastAsia="Calibri"/>
          <w:lang w:val="lv-LV"/>
        </w:rPr>
        <w:t xml:space="preserve">Dalības maksa 10,00 </w:t>
      </w:r>
      <w:r w:rsidRPr="64F9A4D9" w:rsidR="00086B06">
        <w:rPr>
          <w:rFonts w:eastAsia="Calibri"/>
          <w:lang w:val="lv-LV"/>
        </w:rPr>
        <w:t>euro</w:t>
      </w:r>
      <w:r w:rsidRPr="64F9A4D9" w:rsidR="00086B06">
        <w:rPr>
          <w:rFonts w:eastAsia="Calibri"/>
          <w:lang w:val="lv-LV"/>
        </w:rPr>
        <w:t xml:space="preserve"> (desmit eiro un 00 centi) apmērā (maksājuma uzdevumā norāda šādu informāciju: drošības nauda nomas tiesību  izsolei (nekustamais īpašuma  ar kadastra numuru</w:t>
      </w:r>
      <w:r w:rsidRPr="64F9A4D9" w:rsidR="009948BA">
        <w:rPr>
          <w:rFonts w:eastAsia="Calibri"/>
          <w:lang w:val="lv-LV"/>
        </w:rPr>
        <w:t xml:space="preserve"> </w:t>
      </w:r>
      <w:r w:rsidRPr="64F9A4D9" w:rsidR="009948BA">
        <w:rPr>
          <w:b w:val="1"/>
          <w:bCs w:val="1"/>
        </w:rPr>
        <w:t>56150010292</w:t>
      </w:r>
      <w:r w:rsidRPr="64F9A4D9" w:rsidR="004B4764">
        <w:rPr>
          <w:b w:val="1"/>
          <w:bCs w:val="1"/>
        </w:rPr>
        <w:t>001</w:t>
      </w:r>
      <w:r w:rsidRPr="64F9A4D9" w:rsidR="009948BA">
        <w:rPr>
          <w:b w:val="1"/>
          <w:bCs w:val="1"/>
        </w:rPr>
        <w:t xml:space="preserve"> </w:t>
      </w:r>
      <w:r w:rsidRPr="64F9A4D9" w:rsidR="009948BA">
        <w:rPr>
          <w:rFonts w:eastAsia="Calibri"/>
          <w:lang w:val="lv-LV"/>
        </w:rPr>
        <w:t>Lapu</w:t>
      </w:r>
      <w:r w:rsidRPr="64F9A4D9" w:rsidR="00086B06">
        <w:rPr>
          <w:rFonts w:eastAsia="Calibri"/>
          <w:lang w:val="lv-LV"/>
        </w:rPr>
        <w:t xml:space="preserve"> iela </w:t>
      </w:r>
      <w:r w:rsidRPr="64F9A4D9" w:rsidR="009948BA">
        <w:rPr>
          <w:rFonts w:eastAsia="Calibri"/>
          <w:lang w:val="lv-LV"/>
        </w:rPr>
        <w:t>5</w:t>
      </w:r>
      <w:r w:rsidRPr="64F9A4D9" w:rsidR="00086B06">
        <w:rPr>
          <w:rFonts w:eastAsia="Calibri"/>
          <w:lang w:val="lv-LV"/>
        </w:rPr>
        <w:t xml:space="preserve">, </w:t>
      </w:r>
      <w:r w:rsidRPr="64F9A4D9" w:rsidR="009948BA">
        <w:rPr>
          <w:rFonts w:eastAsia="Calibri"/>
          <w:lang w:val="lv-LV"/>
        </w:rPr>
        <w:t>Viesīte</w:t>
      </w:r>
      <w:r w:rsidRPr="64F9A4D9" w:rsidR="00086B06">
        <w:rPr>
          <w:rFonts w:eastAsia="Calibri"/>
          <w:lang w:val="lv-LV"/>
        </w:rPr>
        <w:t xml:space="preserve">, Jēkabpils novads). </w:t>
      </w:r>
    </w:p>
    <w:p w:rsidRPr="00386BD3" w:rsidR="00086B06" w:rsidP="64F9A4D9" w:rsidRDefault="00086B06" w14:paraId="4BAD7EBC" w14:textId="29DA9602">
      <w:pPr>
        <w:pStyle w:val="Sarakstarindkopa"/>
        <w:numPr>
          <w:ilvl w:val="1"/>
          <w:numId w:val="1"/>
        </w:numPr>
        <w:spacing/>
        <w:ind/>
        <w:contextualSpacing w:val="1"/>
        <w:jc w:val="both"/>
        <w:rPr>
          <w:rFonts w:eastAsia="Calibri"/>
          <w:lang w:val="lv-LV"/>
        </w:rPr>
      </w:pPr>
      <w:r w:rsidRPr="64F9A4D9" w:rsidR="00086B06">
        <w:rPr>
          <w:rFonts w:eastAsia="Calibri"/>
          <w:lang w:val="lv-LV"/>
        </w:rPr>
        <w:t xml:space="preserve">drošības naudu 30,00 </w:t>
      </w:r>
      <w:r w:rsidRPr="64F9A4D9" w:rsidR="00086B06">
        <w:rPr>
          <w:rFonts w:eastAsia="Calibri"/>
          <w:i w:val="1"/>
          <w:iCs w:val="1"/>
          <w:lang w:val="lv-LV"/>
        </w:rPr>
        <w:t>euro</w:t>
      </w:r>
      <w:r w:rsidRPr="64F9A4D9" w:rsidR="00086B06">
        <w:rPr>
          <w:rFonts w:eastAsia="Calibri"/>
          <w:lang w:val="lv-LV"/>
        </w:rPr>
        <w:t xml:space="preserve"> </w:t>
      </w:r>
      <w:r w:rsidRPr="64F9A4D9" w:rsidR="00086B06">
        <w:rPr>
          <w:rFonts w:eastAsia="Calibri"/>
          <w:lang w:val="lv-LV"/>
        </w:rPr>
        <w:t>(</w:t>
      </w:r>
      <w:r w:rsidRPr="64F9A4D9" w:rsidR="00086B06">
        <w:rPr>
          <w:rFonts w:eastAsia="Calibri"/>
          <w:lang w:val="lv-LV"/>
        </w:rPr>
        <w:t>trīsdemi</w:t>
      </w:r>
      <w:r w:rsidRPr="64F9A4D9" w:rsidR="00086B06">
        <w:rPr>
          <w:rFonts w:eastAsia="Calibri"/>
          <w:lang w:val="lv-LV"/>
        </w:rPr>
        <w:t xml:space="preserve"> eiro un 00 centi) apmērā</w:t>
      </w:r>
      <w:r w:rsidRPr="64F9A4D9" w:rsidR="00086B06">
        <w:rPr>
          <w:rFonts w:eastAsia="Calibri"/>
          <w:lang w:val="lv-LV"/>
        </w:rPr>
        <w:t xml:space="preserve"> </w:t>
      </w:r>
      <w:bookmarkStart w:name="_Hlk178583156" w:id="14"/>
      <w:r w:rsidRPr="64F9A4D9" w:rsidR="00086B06">
        <w:rPr>
          <w:rFonts w:eastAsia="Calibri"/>
          <w:lang w:val="lv-LV"/>
        </w:rPr>
        <w:t xml:space="preserve">(maksājuma uzdevumā norāda šādu informāciju: drošības nauda nomas tiesību  izsolei </w:t>
      </w:r>
      <w:r w:rsidRPr="64F9A4D9" w:rsidR="009948BA">
        <w:rPr>
          <w:rFonts w:eastAsia="Calibri"/>
          <w:lang w:val="lv-LV"/>
        </w:rPr>
        <w:t xml:space="preserve"> (nekustamais īpašuma  ar kadastra numuru</w:t>
      </w:r>
      <w:r w:rsidRPr="64F9A4D9" w:rsidR="009948BA">
        <w:rPr>
          <w:rFonts w:eastAsia="Calibri"/>
          <w:lang w:val="lv-LV"/>
        </w:rPr>
        <w:t xml:space="preserve"> </w:t>
      </w:r>
      <w:r w:rsidRPr="64F9A4D9" w:rsidR="009948BA">
        <w:rPr>
          <w:b w:val="1"/>
          <w:bCs w:val="1"/>
        </w:rPr>
        <w:t>56150010292</w:t>
      </w:r>
      <w:r w:rsidRPr="64F9A4D9" w:rsidR="006800D5">
        <w:rPr>
          <w:b w:val="1"/>
          <w:bCs w:val="1"/>
        </w:rPr>
        <w:t>001</w:t>
      </w:r>
      <w:r w:rsidRPr="64F9A4D9" w:rsidR="009948BA">
        <w:rPr>
          <w:b w:val="1"/>
          <w:bCs w:val="1"/>
        </w:rPr>
        <w:t xml:space="preserve"> </w:t>
      </w:r>
      <w:r w:rsidRPr="64F9A4D9" w:rsidR="009948BA">
        <w:rPr>
          <w:rFonts w:eastAsia="Calibri"/>
          <w:lang w:val="lv-LV"/>
        </w:rPr>
        <w:t>Lapu</w:t>
      </w:r>
      <w:r w:rsidRPr="64F9A4D9" w:rsidR="009948BA">
        <w:rPr>
          <w:rFonts w:eastAsia="Calibri"/>
          <w:lang w:val="lv-LV"/>
        </w:rPr>
        <w:t xml:space="preserve"> iela </w:t>
      </w:r>
      <w:r w:rsidRPr="64F9A4D9" w:rsidR="009948BA">
        <w:rPr>
          <w:rFonts w:eastAsia="Calibri"/>
          <w:lang w:val="lv-LV"/>
        </w:rPr>
        <w:t>5</w:t>
      </w:r>
      <w:r w:rsidRPr="64F9A4D9" w:rsidR="009948BA">
        <w:rPr>
          <w:rFonts w:eastAsia="Calibri"/>
          <w:lang w:val="lv-LV"/>
        </w:rPr>
        <w:t xml:space="preserve">, </w:t>
      </w:r>
      <w:r w:rsidRPr="64F9A4D9" w:rsidR="009948BA">
        <w:rPr>
          <w:rFonts w:eastAsia="Calibri"/>
          <w:lang w:val="lv-LV"/>
        </w:rPr>
        <w:t>Viesīte</w:t>
      </w:r>
      <w:r w:rsidRPr="64F9A4D9" w:rsidR="009948BA">
        <w:rPr>
          <w:rFonts w:eastAsia="Calibri"/>
          <w:lang w:val="lv-LV"/>
        </w:rPr>
        <w:t>, Jēkabpils novads ).</w:t>
      </w:r>
    </w:p>
    <w:bookmarkEnd w:id="14"/>
    <w:p w:rsidRPr="00386BD3" w:rsidR="00086B06" w:rsidP="00086B06" w:rsidRDefault="00086B06" w14:paraId="59E3D7AC" w14:textId="77777777">
      <w:pPr>
        <w:numPr>
          <w:ilvl w:val="0"/>
          <w:numId w:val="1"/>
        </w:numPr>
        <w:ind w:left="284" w:hanging="426"/>
        <w:contextualSpacing/>
        <w:jc w:val="both"/>
        <w:rPr>
          <w:rFonts w:eastAsia="Calibri"/>
          <w:lang w:val="lv-LV"/>
        </w:rPr>
      </w:pPr>
      <w:r w:rsidRPr="00386BD3">
        <w:rPr>
          <w:rFonts w:eastAsia="Calibri"/>
          <w:lang w:val="lv-LV"/>
        </w:rPr>
        <w:t>Izsolei iemaksātā drošības nauda, slēdzot nomas līgumu, tiek izmantota līguma saistību nodrošināšanai.</w:t>
      </w:r>
    </w:p>
    <w:p w:rsidRPr="00386BD3" w:rsidR="00086B06" w:rsidP="00086B06" w:rsidRDefault="00086B06" w14:paraId="14D5D879" w14:textId="77777777">
      <w:pPr>
        <w:numPr>
          <w:ilvl w:val="0"/>
          <w:numId w:val="1"/>
        </w:numPr>
        <w:ind w:left="284" w:hanging="426"/>
        <w:contextualSpacing/>
        <w:jc w:val="both"/>
        <w:rPr>
          <w:rFonts w:eastAsia="Calibri"/>
          <w:lang w:val="lv-LV"/>
        </w:rPr>
      </w:pPr>
      <w:r w:rsidRPr="00386BD3">
        <w:rPr>
          <w:rFonts w:eastAsia="Calibri"/>
          <w:lang w:val="lv-LV"/>
        </w:rPr>
        <w:t>Pirmspēdējās augstākās cenas nosolītājam drošības naudu atmaksā pēc Nomas tiesību izsoles rezultātu apstiprināšanas un nomas līguma noslēgšanas, ja nomas līgumu noslēdz Pretendents, kurš ir nosolījis visaugstāko cenu.</w:t>
      </w:r>
    </w:p>
    <w:p w:rsidRPr="00386BD3" w:rsidR="00086B06" w:rsidP="00086B06" w:rsidRDefault="00086B06" w14:paraId="6ADE5E84" w14:textId="77777777">
      <w:pPr>
        <w:numPr>
          <w:ilvl w:val="0"/>
          <w:numId w:val="1"/>
        </w:numPr>
        <w:ind w:left="284" w:hanging="426"/>
        <w:contextualSpacing/>
        <w:jc w:val="both"/>
        <w:rPr>
          <w:rFonts w:eastAsia="Calibri"/>
          <w:lang w:val="lv-LV"/>
        </w:rPr>
      </w:pPr>
      <w:r w:rsidRPr="00386BD3">
        <w:rPr>
          <w:rFonts w:eastAsia="Calibri"/>
          <w:lang w:val="lv-LV"/>
        </w:rPr>
        <w:t xml:space="preserve">Pretendentiem, kuri nav nosolījuši izsoles objektu vai ir izslēgti kandidātu atlasē, tiek atmaksāta drošības nauda. Drošības nauda netiek atmaksāta noteikumos noteiktajos gadījumos.  Drošības nauda Pretendentiem tiek atmaksāta 10 darba dienu laikā pēc tam, kad saņemts iesniegums drošības naudas atmaksai. </w:t>
      </w:r>
    </w:p>
    <w:p w:rsidRPr="00386BD3" w:rsidR="00086B06" w:rsidP="00086B06" w:rsidRDefault="00086B06" w14:paraId="6FDCCF82" w14:textId="77777777">
      <w:pPr>
        <w:numPr>
          <w:ilvl w:val="0"/>
          <w:numId w:val="1"/>
        </w:numPr>
        <w:ind w:left="284" w:hanging="426"/>
        <w:contextualSpacing/>
        <w:jc w:val="both"/>
        <w:rPr>
          <w:rFonts w:eastAsia="Calibri"/>
          <w:lang w:val="lv-LV"/>
        </w:rPr>
      </w:pPr>
      <w:r w:rsidRPr="00386BD3">
        <w:rPr>
          <w:rFonts w:eastAsia="Calibri"/>
          <w:lang w:val="lv-LV"/>
        </w:rPr>
        <w:t xml:space="preserve">Drošības nauda Pretendentam netiek atmaksāta, ja: </w:t>
      </w:r>
    </w:p>
    <w:p w:rsidRPr="00386BD3" w:rsidR="00086B06" w:rsidP="00086B06" w:rsidRDefault="00086B06" w14:paraId="05119B40" w14:textId="77777777">
      <w:pPr>
        <w:numPr>
          <w:ilvl w:val="1"/>
          <w:numId w:val="1"/>
        </w:numPr>
        <w:ind w:left="851" w:hanging="567"/>
        <w:contextualSpacing/>
        <w:jc w:val="both"/>
        <w:rPr>
          <w:rFonts w:eastAsia="Calibri"/>
          <w:lang w:val="lv-LV"/>
        </w:rPr>
      </w:pPr>
      <w:r w:rsidRPr="00386BD3">
        <w:rPr>
          <w:rFonts w:eastAsia="Calibri"/>
          <w:lang w:val="lv-LV"/>
        </w:rPr>
        <w:t>Pretendents ir sniedzis nepatiesas ziņas un tādēļ netiek iekļauts izsoles dalībnieku sarakstā vai tiek no tā izslēgts;</w:t>
      </w:r>
    </w:p>
    <w:p w:rsidRPr="00386BD3" w:rsidR="00086B06" w:rsidP="00086B06" w:rsidRDefault="00086B06" w14:paraId="0F7DA4D2" w14:textId="77777777">
      <w:pPr>
        <w:numPr>
          <w:ilvl w:val="1"/>
          <w:numId w:val="1"/>
        </w:numPr>
        <w:ind w:left="851" w:hanging="567"/>
        <w:contextualSpacing/>
        <w:jc w:val="both"/>
        <w:rPr>
          <w:rFonts w:eastAsia="Calibri"/>
          <w:lang w:val="lv-LV"/>
        </w:rPr>
      </w:pPr>
      <w:r w:rsidRPr="00386BD3">
        <w:rPr>
          <w:rFonts w:eastAsia="Calibri"/>
          <w:lang w:val="lv-LV"/>
        </w:rPr>
        <w:t>Pretendents vai tā pilnvarotā persona nav ieradusies uz izsoli un/vai atteikusies no dalības izsolē;</w:t>
      </w:r>
    </w:p>
    <w:p w:rsidRPr="00386BD3" w:rsidR="00086B06" w:rsidP="00086B06" w:rsidRDefault="00086B06" w14:paraId="6228B31A" w14:textId="77777777">
      <w:pPr>
        <w:numPr>
          <w:ilvl w:val="1"/>
          <w:numId w:val="1"/>
        </w:numPr>
        <w:ind w:left="851" w:hanging="567"/>
        <w:contextualSpacing/>
        <w:jc w:val="both"/>
        <w:rPr>
          <w:rFonts w:eastAsia="Calibri"/>
          <w:lang w:val="lv-LV"/>
        </w:rPr>
      </w:pPr>
      <w:r w:rsidRPr="00386BD3">
        <w:rPr>
          <w:rFonts w:eastAsia="Calibri"/>
          <w:lang w:val="lv-LV"/>
        </w:rPr>
        <w:t>izsoles dalībnieks neparakstās par savu pēdējo nosolīto nomas maksu;</w:t>
      </w:r>
    </w:p>
    <w:p w:rsidRPr="00386BD3" w:rsidR="00086B06" w:rsidP="00086B06" w:rsidRDefault="00086B06" w14:paraId="4E6BC9BB" w14:textId="77777777">
      <w:pPr>
        <w:numPr>
          <w:ilvl w:val="1"/>
          <w:numId w:val="1"/>
        </w:numPr>
        <w:ind w:left="851" w:hanging="567"/>
        <w:contextualSpacing/>
        <w:jc w:val="both"/>
        <w:rPr>
          <w:rFonts w:eastAsia="Calibri"/>
          <w:lang w:val="lv-LV"/>
        </w:rPr>
      </w:pPr>
      <w:r w:rsidRPr="00386BD3">
        <w:rPr>
          <w:rFonts w:eastAsia="Calibri"/>
          <w:lang w:val="lv-LV"/>
        </w:rPr>
        <w:t xml:space="preserve">Nosolītājs neparaksta nomas līgumu; </w:t>
      </w:r>
    </w:p>
    <w:p w:rsidRPr="00386BD3" w:rsidR="00086B06" w:rsidP="00086B06" w:rsidRDefault="00086B06" w14:paraId="1826EA3F" w14:textId="77777777">
      <w:pPr>
        <w:numPr>
          <w:ilvl w:val="1"/>
          <w:numId w:val="1"/>
        </w:numPr>
        <w:ind w:left="851" w:hanging="567"/>
        <w:contextualSpacing/>
        <w:jc w:val="both"/>
        <w:rPr>
          <w:rFonts w:eastAsia="Calibri"/>
          <w:lang w:val="lv-LV"/>
        </w:rPr>
      </w:pPr>
      <w:r w:rsidRPr="00386BD3">
        <w:rPr>
          <w:rFonts w:eastAsia="Calibri"/>
          <w:lang w:val="lv-LV"/>
        </w:rPr>
        <w:t>Pretendents ir veicis darbības, kas bijušas par pamatu atzīt izsoli par spēkā neesošu;</w:t>
      </w:r>
    </w:p>
    <w:p w:rsidRPr="00386BD3" w:rsidR="00086B06" w:rsidP="00086B06" w:rsidRDefault="00086B06" w14:paraId="27F5282A" w14:textId="77777777">
      <w:pPr>
        <w:numPr>
          <w:ilvl w:val="1"/>
          <w:numId w:val="1"/>
        </w:numPr>
        <w:ind w:left="851" w:hanging="567"/>
        <w:contextualSpacing/>
        <w:jc w:val="both"/>
        <w:rPr>
          <w:rFonts w:eastAsia="Calibri"/>
          <w:lang w:val="lv-LV"/>
        </w:rPr>
      </w:pPr>
      <w:r w:rsidRPr="00386BD3">
        <w:rPr>
          <w:rFonts w:eastAsia="Calibri"/>
          <w:lang w:val="lv-LV"/>
        </w:rPr>
        <w:t xml:space="preserve">citos šajos noteikumos noteiktajos gadījumos. </w:t>
      </w:r>
    </w:p>
    <w:p w:rsidRPr="00386BD3" w:rsidR="00086B06" w:rsidP="00086B06" w:rsidRDefault="00086B06" w14:paraId="03128C5B" w14:textId="77777777">
      <w:pPr>
        <w:numPr>
          <w:ilvl w:val="0"/>
          <w:numId w:val="1"/>
        </w:numPr>
        <w:ind w:left="284" w:hanging="426"/>
        <w:contextualSpacing/>
        <w:jc w:val="both"/>
        <w:rPr>
          <w:rFonts w:eastAsia="Calibri"/>
          <w:lang w:val="lv-LV"/>
        </w:rPr>
      </w:pPr>
      <w:bookmarkStart w:name="_Hlk524599197" w:id="15"/>
      <w:r w:rsidRPr="00386BD3">
        <w:rPr>
          <w:rFonts w:eastAsia="Calibri"/>
          <w:lang w:val="lv-LV"/>
        </w:rPr>
        <w:t xml:space="preserve">Iesniegtais pieteikums un pielikumi Pretendentam netiek atgriezti. </w:t>
      </w:r>
    </w:p>
    <w:p w:rsidRPr="00386BD3" w:rsidR="00086B06" w:rsidP="00086B06" w:rsidRDefault="00086B06" w14:paraId="799F4244" w14:textId="77777777">
      <w:pPr>
        <w:numPr>
          <w:ilvl w:val="0"/>
          <w:numId w:val="1"/>
        </w:numPr>
        <w:ind w:left="284" w:hanging="426"/>
        <w:contextualSpacing/>
        <w:jc w:val="both"/>
        <w:rPr>
          <w:rFonts w:eastAsia="Calibri"/>
          <w:lang w:val="lv-LV"/>
        </w:rPr>
      </w:pPr>
      <w:r w:rsidRPr="00386BD3">
        <w:rPr>
          <w:rFonts w:eastAsia="Calibri"/>
          <w:lang w:val="lv-LV"/>
        </w:rPr>
        <w:lastRenderedPageBreak/>
        <w:t>Pieteikumam un tā pielikumiem jābūt nedalāmiem/</w:t>
      </w:r>
      <w:proofErr w:type="spellStart"/>
      <w:r w:rsidRPr="00386BD3">
        <w:rPr>
          <w:rFonts w:eastAsia="Calibri"/>
          <w:lang w:val="lv-LV"/>
        </w:rPr>
        <w:t>cauršūtiem</w:t>
      </w:r>
      <w:proofErr w:type="spellEnd"/>
      <w:r w:rsidRPr="00386BD3">
        <w:rPr>
          <w:rFonts w:eastAsia="Calibri"/>
          <w:lang w:val="lv-LV"/>
        </w:rPr>
        <w:t xml:space="preserve"> tā, lai nebūtu iespējams nomainīt lapas. Uz pēdējās lapas aizmugures </w:t>
      </w:r>
      <w:proofErr w:type="spellStart"/>
      <w:r w:rsidRPr="00386BD3">
        <w:rPr>
          <w:rFonts w:eastAsia="Calibri"/>
          <w:lang w:val="lv-LV"/>
        </w:rPr>
        <w:t>cauršūšanai</w:t>
      </w:r>
      <w:proofErr w:type="spellEnd"/>
      <w:r w:rsidRPr="00386BD3">
        <w:rPr>
          <w:rFonts w:eastAsia="Calibri"/>
          <w:lang w:val="lv-LV"/>
        </w:rPr>
        <w:t xml:space="preserve"> izmantojamo auklu jānostiprina ar pārlīmētu lapu, kurā norādīts sanumurēto un </w:t>
      </w:r>
      <w:proofErr w:type="spellStart"/>
      <w:r w:rsidRPr="00386BD3">
        <w:rPr>
          <w:rFonts w:eastAsia="Calibri"/>
          <w:lang w:val="lv-LV"/>
        </w:rPr>
        <w:t>cauršūto</w:t>
      </w:r>
      <w:proofErr w:type="spellEnd"/>
      <w:r w:rsidRPr="00386BD3">
        <w:rPr>
          <w:rFonts w:eastAsia="Calibri"/>
          <w:lang w:val="lv-LV"/>
        </w:rPr>
        <w:t xml:space="preserve"> lapu skaits (ar cipariem un vārdiem), ko ar savu parakstu, tā atšifrējumu, amata nosaukumu, vietu, datumu un Pretendenta zīmoga nospiedumu (ja tāds ir) apliecina Pretendents vai persona, kurai ir atbilstošas pārstāvības tiesības. Apliecinājuma uzraksta izvietojumam ir jāsaskaras ar </w:t>
      </w:r>
      <w:proofErr w:type="spellStart"/>
      <w:r w:rsidRPr="00386BD3">
        <w:rPr>
          <w:rFonts w:eastAsia="Calibri"/>
          <w:lang w:val="lv-LV"/>
        </w:rPr>
        <w:t>cauršūto</w:t>
      </w:r>
      <w:proofErr w:type="spellEnd"/>
      <w:r w:rsidRPr="00386BD3">
        <w:rPr>
          <w:rFonts w:eastAsia="Calibri"/>
          <w:lang w:val="lv-LV"/>
        </w:rPr>
        <w:t xml:space="preserve"> lapu uzlīmi.</w:t>
      </w:r>
    </w:p>
    <w:p w:rsidRPr="00386BD3" w:rsidR="00086B06" w:rsidP="00086B06" w:rsidRDefault="00086B06" w14:paraId="6DBE2848" w14:textId="77777777">
      <w:pPr>
        <w:numPr>
          <w:ilvl w:val="0"/>
          <w:numId w:val="1"/>
        </w:numPr>
        <w:ind w:left="284" w:hanging="426"/>
        <w:contextualSpacing/>
        <w:jc w:val="both"/>
        <w:rPr>
          <w:rFonts w:eastAsia="Calibri"/>
          <w:lang w:val="lv-LV"/>
        </w:rPr>
      </w:pPr>
      <w:r w:rsidRPr="00386BD3">
        <w:rPr>
          <w:rFonts w:eastAsia="Calibri"/>
          <w:lang w:val="lv-LV"/>
        </w:rPr>
        <w:t xml:space="preserve">Dokumenti iesniedzami latviešu valodā. Ja dokuments nav latviešu valodā, tam pievieno notariāli apliecinātu tulkojumu latviešu valodā. </w:t>
      </w:r>
    </w:p>
    <w:p w:rsidRPr="00386BD3" w:rsidR="00086B06" w:rsidP="00086B06" w:rsidRDefault="00086B06" w14:paraId="331C538F" w14:textId="77777777">
      <w:pPr>
        <w:numPr>
          <w:ilvl w:val="0"/>
          <w:numId w:val="1"/>
        </w:numPr>
        <w:ind w:left="284" w:hanging="426"/>
        <w:contextualSpacing/>
        <w:jc w:val="both"/>
        <w:rPr>
          <w:rFonts w:eastAsia="Calibri"/>
          <w:lang w:val="lv-LV"/>
        </w:rPr>
      </w:pPr>
      <w:r w:rsidRPr="00386BD3">
        <w:rPr>
          <w:rFonts w:eastAsia="Calibri"/>
          <w:lang w:val="lv-LV"/>
        </w:rPr>
        <w:t xml:space="preserve">Iesniegtajiem dokumentiem jābūt noformētiem atbilstoši Dokumentu juridiskā spēka likumam, Ministru kabineta 2018.gada 4.septembra noteikumiem Nr. 558 „Dokumentu izstrādāšanas un noformēšanas kārtība”, šo noteikumu un citu normatīvo aktu prasībām. </w:t>
      </w:r>
    </w:p>
    <w:p w:rsidRPr="00386BD3" w:rsidR="00086B06" w:rsidP="00086B06" w:rsidRDefault="00086B06" w14:paraId="60BE6319" w14:textId="77777777">
      <w:pPr>
        <w:numPr>
          <w:ilvl w:val="0"/>
          <w:numId w:val="1"/>
        </w:numPr>
        <w:ind w:left="284" w:hanging="426"/>
        <w:contextualSpacing/>
        <w:jc w:val="both"/>
        <w:rPr>
          <w:rFonts w:eastAsia="Calibri"/>
          <w:lang w:val="lv-LV"/>
        </w:rPr>
      </w:pPr>
      <w:r w:rsidRPr="00386BD3">
        <w:rPr>
          <w:rFonts w:eastAsia="Calibri"/>
          <w:lang w:val="lv-LV"/>
        </w:rPr>
        <w:t>Ar pieteikuma iesniegšanu ir uzskatāms, ka Pretendents:</w:t>
      </w:r>
    </w:p>
    <w:p w:rsidRPr="00386BD3" w:rsidR="00086B06" w:rsidP="00086B06" w:rsidRDefault="00086B06" w14:paraId="02ECA13C" w14:textId="77777777">
      <w:pPr>
        <w:numPr>
          <w:ilvl w:val="1"/>
          <w:numId w:val="1"/>
        </w:numPr>
        <w:ind w:left="851" w:hanging="567"/>
        <w:contextualSpacing/>
        <w:rPr>
          <w:rFonts w:eastAsia="Calibri"/>
          <w:lang w:val="lv-LV"/>
        </w:rPr>
      </w:pPr>
      <w:r w:rsidRPr="00386BD3">
        <w:rPr>
          <w:rFonts w:eastAsia="Calibri"/>
          <w:lang w:val="lv-LV"/>
        </w:rPr>
        <w:t>piekrīt izsoles noteikumiem un nomas līguma nosacījumiem;</w:t>
      </w:r>
    </w:p>
    <w:p w:rsidRPr="00386BD3" w:rsidR="00086B06" w:rsidP="00086B06" w:rsidRDefault="00086B06" w14:paraId="4AF22488" w14:textId="77777777">
      <w:pPr>
        <w:numPr>
          <w:ilvl w:val="1"/>
          <w:numId w:val="1"/>
        </w:numPr>
        <w:ind w:left="851" w:hanging="567"/>
        <w:contextualSpacing/>
        <w:jc w:val="both"/>
        <w:rPr>
          <w:rFonts w:eastAsia="Calibri"/>
          <w:lang w:val="lv-LV"/>
        </w:rPr>
      </w:pPr>
      <w:r w:rsidRPr="00386BD3">
        <w:rPr>
          <w:rFonts w:eastAsia="Calibri"/>
          <w:lang w:val="lv-LV"/>
        </w:rPr>
        <w:t>piekrīt Iznomātāja un Komisijas veiktajai personas datu apstrādei nomas līguma noslēgšanas mērķim un iesniegtās informācijas atbilstības pārbaudei;</w:t>
      </w:r>
    </w:p>
    <w:p w:rsidRPr="00386BD3" w:rsidR="00086B06" w:rsidP="00086B06" w:rsidRDefault="00086B06" w14:paraId="467055EB" w14:textId="77777777">
      <w:pPr>
        <w:numPr>
          <w:ilvl w:val="1"/>
          <w:numId w:val="1"/>
        </w:numPr>
        <w:ind w:left="851" w:hanging="567"/>
        <w:contextualSpacing/>
        <w:jc w:val="both"/>
        <w:rPr>
          <w:rFonts w:eastAsia="Calibri"/>
          <w:lang w:val="lv-LV"/>
        </w:rPr>
      </w:pPr>
      <w:r w:rsidRPr="00386BD3">
        <w:rPr>
          <w:rFonts w:eastAsia="Calibri"/>
          <w:lang w:val="lv-LV"/>
        </w:rPr>
        <w:t xml:space="preserve">piekrīt, ka Komisija saziņai ar Pretendentu izmantos Pretendenta pieteikumā norādīto elektroniskā pasta adresi bez droša elektroniskā paraksta.  </w:t>
      </w:r>
    </w:p>
    <w:p w:rsidRPr="00386BD3" w:rsidR="00086B06" w:rsidP="00086B06" w:rsidRDefault="00086B06" w14:paraId="5E9CE10D" w14:textId="77777777">
      <w:pPr>
        <w:numPr>
          <w:ilvl w:val="0"/>
          <w:numId w:val="1"/>
        </w:numPr>
        <w:spacing w:line="247" w:lineRule="auto"/>
        <w:ind w:left="284" w:hanging="426"/>
        <w:contextualSpacing/>
        <w:jc w:val="both"/>
        <w:rPr>
          <w:rFonts w:eastAsia="Calibri"/>
          <w:lang w:val="lv-LV"/>
        </w:rPr>
      </w:pPr>
      <w:r w:rsidRPr="00386BD3">
        <w:rPr>
          <w:rFonts w:eastAsia="Calibri"/>
          <w:lang w:val="lv-LV"/>
        </w:rPr>
        <w:t xml:space="preserve">Par nelabticīgu nomnieku noteikumu izpratnē atzīstams:  </w:t>
      </w:r>
    </w:p>
    <w:p w:rsidRPr="00386BD3" w:rsidR="00086B06" w:rsidP="00086B06" w:rsidRDefault="00086B06" w14:paraId="437290E8" w14:textId="0FE364BF">
      <w:pPr>
        <w:numPr>
          <w:ilvl w:val="1"/>
          <w:numId w:val="1"/>
        </w:numPr>
        <w:spacing w:line="247" w:lineRule="auto"/>
        <w:ind w:left="851" w:hanging="567"/>
        <w:contextualSpacing/>
        <w:jc w:val="both"/>
        <w:rPr>
          <w:rFonts w:eastAsia="Calibri"/>
          <w:lang w:val="lv-LV"/>
        </w:rPr>
      </w:pPr>
      <w:r w:rsidRPr="00386BD3">
        <w:rPr>
          <w:rFonts w:eastAsia="Calibri"/>
          <w:lang w:val="lv-LV"/>
        </w:rPr>
        <w:t>nomas tiesību pretendents pēdējā gada laikā no pieteikuma iesniegšanas nav labticīgi pildījis ar iznomātāju noslēgtajā līgumā par īpašuma lietošanu noteiktos nomnieka pienākumus – tam ir bijuši vismaz trīs maksājumu kavējumi, kas kopā pārsniedz vienu nomas maksas aprēķina periodu;</w:t>
      </w:r>
    </w:p>
    <w:p w:rsidRPr="00386BD3" w:rsidR="00086B06" w:rsidP="00086B06" w:rsidRDefault="00086B06" w14:paraId="1D2DDE50" w14:textId="7F68FB93">
      <w:pPr>
        <w:numPr>
          <w:ilvl w:val="1"/>
          <w:numId w:val="1"/>
        </w:numPr>
        <w:spacing w:line="247" w:lineRule="auto"/>
        <w:ind w:left="851" w:hanging="567"/>
        <w:contextualSpacing/>
        <w:jc w:val="both"/>
        <w:rPr>
          <w:rFonts w:eastAsia="Calibri"/>
          <w:lang w:val="lv-LV"/>
        </w:rPr>
      </w:pPr>
      <w:r w:rsidRPr="00386BD3">
        <w:rPr>
          <w:rFonts w:eastAsia="Calibri"/>
          <w:lang w:val="lv-LV"/>
        </w:rPr>
        <w:t xml:space="preserve">iznomātājam </w:t>
      </w:r>
      <w:r w:rsidR="001E3C61">
        <w:rPr>
          <w:rFonts w:eastAsia="Calibri"/>
          <w:lang w:val="lv-LV"/>
        </w:rPr>
        <w:t>(SIA “Viesītes komunālā pārvalde”)</w:t>
      </w:r>
      <w:r w:rsidRPr="00386BD3">
        <w:rPr>
          <w:rFonts w:eastAsia="Calibri"/>
          <w:lang w:val="lv-LV"/>
        </w:rPr>
        <w:t xml:space="preserve"> zināmi publiskas personas nekustamā īpašuma uzturēšanai nepieciešamo pakalpojumu maksājumu parādi;</w:t>
      </w:r>
    </w:p>
    <w:p w:rsidRPr="00386BD3" w:rsidR="00086B06" w:rsidP="00086B06" w:rsidRDefault="00086B06" w14:paraId="03B6683A" w14:textId="1B8EA85D">
      <w:pPr>
        <w:numPr>
          <w:ilvl w:val="1"/>
          <w:numId w:val="1"/>
        </w:numPr>
        <w:spacing w:line="247" w:lineRule="auto"/>
        <w:ind w:left="851" w:hanging="567"/>
        <w:contextualSpacing/>
        <w:jc w:val="both"/>
        <w:rPr>
          <w:rFonts w:eastAsia="Calibri"/>
          <w:lang w:val="lv-LV"/>
        </w:rPr>
      </w:pPr>
      <w:r w:rsidRPr="00386BD3">
        <w:rPr>
          <w:rFonts w:eastAsia="Calibri"/>
          <w:lang w:val="lv-LV"/>
        </w:rPr>
        <w:t xml:space="preserve">nomas tiesību pretendentam ir jebkādas citas būtiskas neizpildītas līgumsaistības pret iznomātāju </w:t>
      </w:r>
      <w:r w:rsidR="001E3C61">
        <w:rPr>
          <w:rFonts w:eastAsia="Calibri"/>
          <w:lang w:val="lv-LV"/>
        </w:rPr>
        <w:t>(SIA “Viesītes komunālā pārvalde”).</w:t>
      </w:r>
    </w:p>
    <w:p w:rsidRPr="00386BD3" w:rsidR="00086B06" w:rsidP="00086B06" w:rsidRDefault="00086B06" w14:paraId="07C91F4A" w14:textId="77777777">
      <w:pPr>
        <w:spacing w:after="160" w:line="259" w:lineRule="auto"/>
        <w:ind w:left="709"/>
        <w:contextualSpacing/>
        <w:jc w:val="both"/>
        <w:rPr>
          <w:rFonts w:eastAsia="Calibri"/>
          <w:lang w:val="lv-LV"/>
        </w:rPr>
      </w:pPr>
    </w:p>
    <w:p w:rsidRPr="00386BD3" w:rsidR="00086B06" w:rsidP="00086B06" w:rsidRDefault="00086B06" w14:paraId="49C1FF6C" w14:textId="77777777">
      <w:pPr>
        <w:numPr>
          <w:ilvl w:val="0"/>
          <w:numId w:val="2"/>
        </w:numPr>
        <w:ind w:left="426" w:hanging="437"/>
        <w:contextualSpacing/>
        <w:jc w:val="center"/>
        <w:rPr>
          <w:rFonts w:eastAsia="Calibri"/>
          <w:b/>
          <w:lang w:val="lv-LV"/>
        </w:rPr>
      </w:pPr>
      <w:r w:rsidRPr="00386BD3">
        <w:rPr>
          <w:rFonts w:eastAsia="Calibri"/>
          <w:b/>
          <w:lang w:val="lv-LV"/>
        </w:rPr>
        <w:t>Pretendentu pieteikumu izvērtēšanas kārtība</w:t>
      </w:r>
    </w:p>
    <w:bookmarkEnd w:id="15"/>
    <w:p w:rsidRPr="00386BD3" w:rsidR="00086B06" w:rsidP="00086B06" w:rsidRDefault="00086B06" w14:paraId="3270AC26" w14:textId="77777777">
      <w:pPr>
        <w:numPr>
          <w:ilvl w:val="0"/>
          <w:numId w:val="1"/>
        </w:numPr>
        <w:spacing w:line="247" w:lineRule="auto"/>
        <w:ind w:left="426" w:hanging="426"/>
        <w:contextualSpacing/>
        <w:jc w:val="both"/>
        <w:rPr>
          <w:rFonts w:eastAsia="Calibri"/>
          <w:lang w:val="lv-LV"/>
        </w:rPr>
      </w:pPr>
      <w:r w:rsidRPr="00386BD3">
        <w:rPr>
          <w:rFonts w:eastAsia="Calibri"/>
          <w:lang w:val="lv-LV"/>
        </w:rPr>
        <w:t xml:space="preserve">Komisija slēgtā, bez Pretendentu piedalīšanās izvērtē Pretendentu pieteikumu atbilstību izsoles noteikumos un normatīvajos aktos noteiktajām prasībām. </w:t>
      </w:r>
    </w:p>
    <w:p w:rsidRPr="00386BD3" w:rsidR="00086B06" w:rsidP="00086B06" w:rsidRDefault="00086B06" w14:paraId="27890672" w14:textId="77777777">
      <w:pPr>
        <w:numPr>
          <w:ilvl w:val="0"/>
          <w:numId w:val="1"/>
        </w:numPr>
        <w:spacing w:line="247" w:lineRule="auto"/>
        <w:ind w:left="426" w:hanging="426"/>
        <w:contextualSpacing/>
        <w:jc w:val="both"/>
        <w:rPr>
          <w:rFonts w:eastAsia="Calibri"/>
          <w:lang w:val="lv-LV"/>
        </w:rPr>
      </w:pPr>
      <w:r w:rsidRPr="00386BD3">
        <w:rPr>
          <w:rFonts w:eastAsia="Calibri"/>
          <w:lang w:val="lv-LV"/>
        </w:rPr>
        <w:t>Komisija lēmumu par Pretendenta iekļaušanu vai neiekļaušanu izsoles dalībnieku reģistrā un organizēto izsoli nosūtīta uz Pretendenta norādīto elektroniskā pasta adresi ne vēlāk kā 1 (vienu) darba dienu pirms noteiktās izsoles dienas.</w:t>
      </w:r>
    </w:p>
    <w:p w:rsidRPr="00386BD3" w:rsidR="00086B06" w:rsidP="00086B06" w:rsidRDefault="00086B06" w14:paraId="4EC918AF" w14:textId="77777777">
      <w:pPr>
        <w:numPr>
          <w:ilvl w:val="0"/>
          <w:numId w:val="1"/>
        </w:numPr>
        <w:spacing w:line="247" w:lineRule="auto"/>
        <w:ind w:left="426" w:hanging="426"/>
        <w:contextualSpacing/>
        <w:jc w:val="both"/>
        <w:rPr>
          <w:rFonts w:eastAsia="Calibri"/>
          <w:lang w:val="lv-LV"/>
        </w:rPr>
      </w:pPr>
      <w:r w:rsidRPr="00386BD3">
        <w:rPr>
          <w:rFonts w:eastAsia="Calibri"/>
          <w:lang w:val="lv-LV"/>
        </w:rPr>
        <w:t>Komisija sastāda izsoles dalībnieku reģistru saņemto pieteikumu saņemšanas secībā, iekļaujot tajā Pretendentus, kuri atbilst šajos noteikumos izvirzītajām prasībām.</w:t>
      </w:r>
    </w:p>
    <w:p w:rsidRPr="00386BD3" w:rsidR="00086B06" w:rsidP="00086B06" w:rsidRDefault="00086B06" w14:paraId="13C4C02D" w14:textId="77777777">
      <w:pPr>
        <w:numPr>
          <w:ilvl w:val="0"/>
          <w:numId w:val="1"/>
        </w:numPr>
        <w:spacing w:line="247" w:lineRule="auto"/>
        <w:ind w:left="426" w:hanging="426"/>
        <w:contextualSpacing/>
        <w:jc w:val="both"/>
        <w:rPr>
          <w:rFonts w:eastAsia="Calibri"/>
          <w:lang w:val="lv-LV"/>
        </w:rPr>
      </w:pPr>
      <w:r w:rsidRPr="00386BD3">
        <w:rPr>
          <w:rFonts w:eastAsia="Calibri"/>
          <w:lang w:val="lv-LV"/>
        </w:rPr>
        <w:t xml:space="preserve">Izsoles dalībnieku reģistrā norāda vismaz šādas ziņas: dalībnieka kārtas numuru, pieteikuma saņemšanas datumu un laiku (ja iespējams konstatēt), komersanta nosaukumu, reģistrācijas numuru,  bet ja pieteikumu dalībai izsolē ir pieteikusi fiziska persona: vārdu uzvārdu, personas kodu,  kā arī pretendenta pārstāvja vārdu un uzvārdu. </w:t>
      </w:r>
    </w:p>
    <w:p w:rsidRPr="00386BD3" w:rsidR="00086B06" w:rsidP="00086B06" w:rsidRDefault="00086B06" w14:paraId="7E0D4693" w14:textId="77777777">
      <w:pPr>
        <w:numPr>
          <w:ilvl w:val="0"/>
          <w:numId w:val="1"/>
        </w:numPr>
        <w:spacing w:line="247" w:lineRule="auto"/>
        <w:ind w:left="426" w:hanging="426"/>
        <w:contextualSpacing/>
        <w:jc w:val="both"/>
        <w:rPr>
          <w:rFonts w:eastAsia="Calibri"/>
          <w:lang w:val="lv-LV"/>
        </w:rPr>
      </w:pPr>
      <w:r w:rsidRPr="00386BD3">
        <w:rPr>
          <w:rFonts w:eastAsia="Calibri"/>
          <w:lang w:val="lv-LV"/>
        </w:rPr>
        <w:t>Ja Pretendents nav izpildījis izsoles priekšnoteikumus, Pretendentu neiekļauj izsoles dalībnieku reģistrā.</w:t>
      </w:r>
    </w:p>
    <w:p w:rsidRPr="00386BD3" w:rsidR="00086B06" w:rsidP="00086B06" w:rsidRDefault="00086B06" w14:paraId="5E597980" w14:textId="77777777">
      <w:pPr>
        <w:numPr>
          <w:ilvl w:val="0"/>
          <w:numId w:val="1"/>
        </w:numPr>
        <w:spacing w:line="247" w:lineRule="auto"/>
        <w:ind w:left="426" w:hanging="426"/>
        <w:contextualSpacing/>
        <w:jc w:val="both"/>
        <w:rPr>
          <w:rFonts w:eastAsia="Calibri"/>
          <w:lang w:val="lv-LV"/>
        </w:rPr>
      </w:pPr>
      <w:r w:rsidRPr="00386BD3">
        <w:rPr>
          <w:rFonts w:eastAsia="Calibri"/>
          <w:lang w:val="lv-LV"/>
        </w:rPr>
        <w:t>Ja Pretendents atbilst Ministru kabineta 2018.gada 20.februāra noteikumu Nr.97 “Publiskas personas mantas iznomāšanas noteikumi” 14.punktam, Komisija Pretendentu izsoles dalībnieku reģistrā neiekļauj.</w:t>
      </w:r>
    </w:p>
    <w:p w:rsidRPr="00386BD3" w:rsidR="00086B06" w:rsidP="64F9A4D9" w:rsidRDefault="00086B06" w14:paraId="29970655" w14:textId="1D05FE32">
      <w:pPr>
        <w:pStyle w:val="Parasts"/>
        <w:numPr>
          <w:ilvl w:val="0"/>
          <w:numId w:val="1"/>
        </w:numPr>
        <w:suppressLineNumbers w:val="0"/>
        <w:bidi w:val="0"/>
        <w:spacing w:before="0" w:beforeAutospacing="off" w:after="0" w:afterAutospacing="off" w:line="247" w:lineRule="auto"/>
        <w:ind w:left="426" w:right="0" w:hanging="426"/>
        <w:jc w:val="both"/>
        <w:rPr>
          <w:rFonts w:eastAsia="Calibri"/>
          <w:lang w:val="lv-LV"/>
        </w:rPr>
      </w:pPr>
      <w:r w:rsidRPr="64F9A4D9" w:rsidR="00086B06">
        <w:rPr>
          <w:rFonts w:eastAsia="Calibri"/>
          <w:lang w:val="lv-LV"/>
        </w:rPr>
        <w:t xml:space="preserve">Pieteikumu neizskata vai izslēdz no izsoles dalībnieku reģistra, ja pieteikumā nav iekļauta šo noteikumu </w:t>
      </w:r>
      <w:r w:rsidRPr="64F9A4D9" w:rsidR="7872EF7E">
        <w:rPr>
          <w:rFonts w:eastAsia="Calibri"/>
          <w:color w:val="auto"/>
          <w:lang w:val="lv-LV"/>
        </w:rPr>
        <w:t>18.punktā</w:t>
      </w:r>
      <w:r w:rsidRPr="64F9A4D9" w:rsidR="00086B06">
        <w:rPr>
          <w:rFonts w:eastAsia="Calibri"/>
          <w:color w:val="auto"/>
          <w:lang w:val="lv-LV"/>
        </w:rPr>
        <w:t xml:space="preserve"> </w:t>
      </w:r>
      <w:r w:rsidRPr="64F9A4D9" w:rsidR="00086B06">
        <w:rPr>
          <w:rFonts w:eastAsia="Calibri"/>
          <w:lang w:val="lv-LV"/>
        </w:rPr>
        <w:t xml:space="preserve">minētā informācija un/vai nav pievienoti šo noteikumu </w:t>
      </w:r>
      <w:r w:rsidRPr="64F9A4D9" w:rsidR="22EB45F6">
        <w:rPr>
          <w:rFonts w:eastAsia="Calibri"/>
          <w:color w:val="auto"/>
          <w:lang w:val="lv-LV"/>
        </w:rPr>
        <w:t>19</w:t>
      </w:r>
      <w:r w:rsidRPr="64F9A4D9" w:rsidR="00086B06">
        <w:rPr>
          <w:rFonts w:eastAsia="Calibri"/>
          <w:color w:val="auto"/>
          <w:lang w:val="lv-LV"/>
        </w:rPr>
        <w:t>.punktā</w:t>
      </w:r>
      <w:r w:rsidRPr="64F9A4D9" w:rsidR="00086B06">
        <w:rPr>
          <w:rFonts w:eastAsia="Calibri"/>
          <w:color w:val="FF0000"/>
          <w:lang w:val="lv-LV"/>
        </w:rPr>
        <w:t xml:space="preserve"> </w:t>
      </w:r>
      <w:r w:rsidRPr="64F9A4D9" w:rsidR="00086B06">
        <w:rPr>
          <w:rFonts w:eastAsia="Calibri"/>
          <w:lang w:val="lv-LV"/>
        </w:rPr>
        <w:t>norādītie dokumenti, komisija pieņem lēmumu par nomas tiesību pretendenta izslēgšanu no dalības mutiskā izsolē un pieteikumu neizskata.</w:t>
      </w:r>
    </w:p>
    <w:p w:rsidRPr="00386BD3" w:rsidR="00086B06" w:rsidP="00086B06" w:rsidRDefault="00086B06" w14:paraId="21DAB4C3" w14:textId="77777777">
      <w:pPr>
        <w:numPr>
          <w:ilvl w:val="0"/>
          <w:numId w:val="1"/>
        </w:numPr>
        <w:spacing w:line="247" w:lineRule="auto"/>
        <w:ind w:left="426" w:hanging="426"/>
        <w:contextualSpacing/>
        <w:jc w:val="both"/>
        <w:rPr>
          <w:rFonts w:eastAsia="Calibri"/>
          <w:lang w:val="lv-LV"/>
        </w:rPr>
      </w:pPr>
      <w:r w:rsidRPr="00386BD3">
        <w:rPr>
          <w:rFonts w:eastAsia="Calibri"/>
          <w:lang w:val="lv-LV"/>
        </w:rPr>
        <w:lastRenderedPageBreak/>
        <w:t xml:space="preserve">Komisija ir tiesīga jebkurā laikā pārbaudīt Pretendentu sniegtās ziņas. Ja tiek atklāts, ka Pretendents ir sniedzis nepatiesas ziņas, Pretendents netiek iekļauts izsoles dalībnieku reģistrā vai Pretendents, kurš ir reģistrēts izsoles dalībnieku reģistrā, tiek no tā izslēgts, zaudējot tiesības piedalīties izsolē. Šādā gadījumā netiek atmaksāta Pretendenta iemaksātā drošības nauda. Komisijas lēmums par Pretendenta izslēgšanu no izsoles dalībnieku reģistra, tiek nosūtīts uz Pretendenta norādīto elektroniskā pasta adresi. </w:t>
      </w:r>
    </w:p>
    <w:p w:rsidRPr="00386BD3" w:rsidR="00086B06" w:rsidP="00086B06" w:rsidRDefault="00086B06" w14:paraId="5E55540F" w14:textId="77777777">
      <w:pPr>
        <w:numPr>
          <w:ilvl w:val="0"/>
          <w:numId w:val="1"/>
        </w:numPr>
        <w:spacing w:line="247" w:lineRule="auto"/>
        <w:ind w:left="426" w:hanging="426"/>
        <w:contextualSpacing/>
        <w:jc w:val="both"/>
        <w:rPr>
          <w:rFonts w:eastAsia="Calibri"/>
          <w:lang w:val="lv-LV"/>
        </w:rPr>
      </w:pPr>
      <w:r w:rsidRPr="00386BD3">
        <w:rPr>
          <w:rFonts w:eastAsia="Calibri"/>
          <w:lang w:val="lv-LV"/>
        </w:rPr>
        <w:t xml:space="preserve">Ziņas par saņemtajiem Pretendentu pieteikumiem, kā arī par izsoles dalībnieku reģistrā reģistrētajiem izsoles dalībniekiem, netiek izpaustas līdz izsoles sākumam. </w:t>
      </w:r>
    </w:p>
    <w:p w:rsidRPr="00386BD3" w:rsidR="00086B06" w:rsidP="00086B06" w:rsidRDefault="00086B06" w14:paraId="0A86BEA3" w14:textId="77777777">
      <w:pPr>
        <w:spacing w:after="160" w:line="247" w:lineRule="auto"/>
        <w:ind w:left="720"/>
        <w:contextualSpacing/>
        <w:rPr>
          <w:rFonts w:eastAsia="Calibri"/>
          <w:lang w:val="lv-LV"/>
        </w:rPr>
      </w:pPr>
    </w:p>
    <w:p w:rsidRPr="00386BD3" w:rsidR="00086B06" w:rsidP="00086B06" w:rsidRDefault="00086B06" w14:paraId="6E4C1801" w14:textId="77777777">
      <w:pPr>
        <w:numPr>
          <w:ilvl w:val="0"/>
          <w:numId w:val="2"/>
        </w:numPr>
        <w:spacing w:line="247" w:lineRule="auto"/>
        <w:ind w:left="567" w:hanging="578"/>
        <w:contextualSpacing/>
        <w:jc w:val="center"/>
        <w:rPr>
          <w:rFonts w:eastAsia="Calibri"/>
          <w:b/>
          <w:lang w:val="lv-LV"/>
        </w:rPr>
      </w:pPr>
      <w:bookmarkStart w:name="_Hlk524682571" w:id="16"/>
      <w:r w:rsidRPr="00386BD3">
        <w:rPr>
          <w:rFonts w:eastAsia="Calibri"/>
          <w:b/>
          <w:lang w:val="lv-LV"/>
        </w:rPr>
        <w:t>Nomas objekta nosacītā nomas maksa</w:t>
      </w:r>
    </w:p>
    <w:bookmarkEnd w:id="16"/>
    <w:p w:rsidRPr="00386BD3" w:rsidR="00086B06" w:rsidP="64F9A4D9" w:rsidRDefault="00086B06" w14:paraId="7841BF51" w14:textId="5E04018A">
      <w:pPr>
        <w:numPr>
          <w:ilvl w:val="0"/>
          <w:numId w:val="1"/>
        </w:numPr>
        <w:spacing/>
        <w:ind w:left="426" w:hanging="426"/>
        <w:contextualSpacing w:val="1"/>
        <w:jc w:val="both"/>
        <w:rPr>
          <w:rFonts w:eastAsia="Calibri"/>
          <w:lang w:val="lv-LV"/>
        </w:rPr>
      </w:pPr>
      <w:r w:rsidRPr="00386BD3" w:rsidR="6932A7DC">
        <w:rPr>
          <w:rFonts w:eastAsia="Calibri"/>
          <w:lang w:val="lv-LV"/>
        </w:rPr>
        <w:t xml:space="preserve">Saskaņā ar </w:t>
      </w:r>
      <w:r w:rsidR="0D6406E7">
        <w:rPr>
          <w:rFonts w:eastAsia="Lucida Sans Unicode"/>
          <w:kern w:val="1"/>
          <w:lang w:val="lv-LV"/>
        </w:rPr>
        <w:t>SIA</w:t>
      </w:r>
      <w:r w:rsidRPr="00386BD3" w:rsidR="6932A7DC">
        <w:rPr>
          <w:rFonts w:eastAsia="Lucida Sans Unicode"/>
          <w:kern w:val="1"/>
          <w:lang w:val="lv-LV"/>
        </w:rPr>
        <w:t xml:space="preserve"> “</w:t>
      </w:r>
      <w:r w:rsidR="0D6406E7">
        <w:rPr>
          <w:rFonts w:eastAsia="Lucida Sans Unicode"/>
          <w:kern w:val="1"/>
          <w:lang w:val="lv-LV"/>
        </w:rPr>
        <w:t>Eiroeksperts</w:t>
      </w:r>
      <w:r w:rsidRPr="00386BD3" w:rsidR="6932A7DC">
        <w:rPr>
          <w:rFonts w:eastAsia="Lucida Sans Unicode"/>
          <w:kern w:val="1"/>
          <w:lang w:val="lv-LV"/>
        </w:rPr>
        <w:t xml:space="preserve">”, reģistrācijas Nr. </w:t>
      </w:r>
      <w:r w:rsidR="0D6406E7">
        <w:rPr>
          <w:rFonts w:eastAsia="Lucida Sans Unicode"/>
          <w:kern w:val="1"/>
          <w:lang w:val="lv-LV"/>
        </w:rPr>
        <w:t>40003650352</w:t>
      </w:r>
      <w:r w:rsidRPr="00386BD3" w:rsidR="6932A7DC">
        <w:rPr>
          <w:rFonts w:eastAsia="Lucida Sans Unicode"/>
          <w:kern w:val="1"/>
          <w:lang w:val="lv-LV"/>
        </w:rPr>
        <w:t xml:space="preserve">, sertificēta nekustamā īpašuma vērtētāja </w:t>
      </w:r>
      <w:r w:rsidR="5E467358">
        <w:rPr>
          <w:rFonts w:eastAsia="Lucida Sans Unicode"/>
          <w:kern w:val="1"/>
          <w:lang w:val="lv-LV"/>
        </w:rPr>
        <w:t xml:space="preserve">Viļa </w:t>
      </w:r>
      <w:r w:rsidR="5E467358">
        <w:rPr>
          <w:rFonts w:eastAsia="Lucida Sans Unicode"/>
          <w:kern w:val="1"/>
          <w:lang w:val="lv-LV"/>
        </w:rPr>
        <w:t>Žuromska</w:t>
      </w:r>
      <w:r w:rsidRPr="00386BD3" w:rsidR="6932A7DC">
        <w:rPr>
          <w:rFonts w:eastAsia="Lucida Sans Unicode"/>
          <w:kern w:val="1"/>
          <w:lang w:val="lv-LV"/>
        </w:rPr>
        <w:t xml:space="preserve"> (LĪVA profesionālās kvalifikācijas sertifikāts Nr. 1, </w:t>
      </w:r>
      <w:r w:rsidRPr="00386BD3" w:rsidR="6932A7DC">
        <w:rPr>
          <w:rFonts w:eastAsia="Calibri"/>
          <w:lang w:val="lv-LV"/>
        </w:rPr>
        <w:t>202</w:t>
      </w:r>
      <w:r w:rsidR="5E467358">
        <w:rPr>
          <w:rFonts w:eastAsia="Calibri"/>
          <w:lang w:val="lv-LV"/>
        </w:rPr>
        <w:t>5</w:t>
      </w:r>
      <w:r w:rsidRPr="00386BD3" w:rsidR="6932A7DC">
        <w:rPr>
          <w:rFonts w:eastAsia="Calibri"/>
          <w:lang w:val="lv-LV"/>
        </w:rPr>
        <w:t xml:space="preserve">.gada </w:t>
      </w:r>
      <w:r w:rsidR="5E467358">
        <w:rPr>
          <w:rFonts w:eastAsia="Calibri"/>
          <w:lang w:val="lv-LV"/>
        </w:rPr>
        <w:t>09</w:t>
      </w:r>
      <w:r w:rsidRPr="00386BD3" w:rsidR="6932A7DC">
        <w:rPr>
          <w:rFonts w:eastAsia="Calibri"/>
          <w:lang w:val="lv-LV"/>
        </w:rPr>
        <w:t>.</w:t>
      </w:r>
      <w:r w:rsidR="5E467358">
        <w:rPr>
          <w:rFonts w:eastAsia="Calibri"/>
          <w:lang w:val="lv-LV"/>
        </w:rPr>
        <w:t>maija</w:t>
      </w:r>
      <w:r w:rsidRPr="00386BD3" w:rsidR="6932A7DC">
        <w:rPr>
          <w:rFonts w:eastAsia="Calibri"/>
          <w:lang w:val="lv-LV"/>
        </w:rPr>
        <w:t xml:space="preserve"> vērtējumu Nr. </w:t>
      </w:r>
      <w:r w:rsidR="5E467358">
        <w:rPr>
          <w:rFonts w:eastAsia="Calibri"/>
          <w:lang w:val="lv-LV"/>
        </w:rPr>
        <w:t>L14821/ER/2025</w:t>
      </w:r>
      <w:r w:rsidRPr="00386BD3" w:rsidR="6932A7DC">
        <w:rPr>
          <w:rFonts w:eastAsia="Calibri"/>
          <w:lang w:val="lv-LV"/>
        </w:rPr>
        <w:t xml:space="preserve">  Nomas objekta nomas </w:t>
      </w:r>
      <w:r w:rsidRPr="00D00A39" w:rsidR="6932A7DC">
        <w:rPr>
          <w:rFonts w:eastAsia="Calibri"/>
          <w:lang w:val="lv-LV"/>
        </w:rPr>
        <w:t xml:space="preserve">maksa ir </w:t>
      </w:r>
      <w:r w:rsidR="5E467358">
        <w:rPr>
          <w:rFonts w:eastAsia="Calibri"/>
          <w:lang w:val="lv-LV"/>
        </w:rPr>
        <w:t xml:space="preserve">112,00 </w:t>
      </w:r>
      <w:r w:rsidRPr="765EB6C6" w:rsidR="5E467358">
        <w:rPr>
          <w:rFonts w:eastAsia="Calibri"/>
          <w:i w:val="1"/>
          <w:iCs w:val="1"/>
          <w:lang w:val="lv-LV"/>
        </w:rPr>
        <w:t>EUR</w:t>
      </w:r>
      <w:r w:rsidRPr="00D00A39" w:rsidR="6932A7DC">
        <w:rPr>
          <w:rFonts w:eastAsia="Calibri"/>
          <w:lang w:val="lv-LV"/>
        </w:rPr>
        <w:t xml:space="preserve"> mēnesī. Papildus nomas maksai nomnieks maksā pievienotās vērtības nodokli, </w:t>
      </w:r>
      <w:r w:rsidRPr="00D00A39" w:rsidR="6932A7DC">
        <w:rPr>
          <w:rFonts w:eastAsia="Lucida Sans Unicode"/>
          <w:color w:val="000000" w:themeColor="text1"/>
          <w:kern w:val="1"/>
          <w:lang w:val="lv-LV"/>
        </w:rPr>
        <w:t>apsaimniekošanas</w:t>
      </w:r>
      <w:r w:rsidRPr="00386BD3" w:rsidR="6932A7DC">
        <w:rPr>
          <w:rFonts w:eastAsia="Lucida Sans Unicode"/>
          <w:color w:val="000000" w:themeColor="text1"/>
          <w:kern w:val="1"/>
          <w:lang w:val="lv-LV"/>
        </w:rPr>
        <w:t xml:space="preserve"> maksu</w:t>
      </w:r>
      <w:r w:rsidR="77918E49">
        <w:rPr>
          <w:rFonts w:eastAsia="Lucida Sans Unicode"/>
          <w:color w:val="000000" w:themeColor="text1"/>
          <w:kern w:val="1"/>
          <w:lang w:val="lv-LV"/>
        </w:rPr>
        <w:t>, jā tāda ir</w:t>
      </w:r>
      <w:r w:rsidRPr="00386BD3" w:rsidR="6932A7DC">
        <w:rPr>
          <w:rFonts w:eastAsia="Lucida Sans Unicode"/>
          <w:color w:val="000000" w:themeColor="text1"/>
          <w:kern w:val="1"/>
          <w:lang w:val="lv-LV"/>
        </w:rPr>
        <w:t xml:space="preserve"> un maksu par komunālajiem pakalpojumiem un citiem papildus maksājumiem.</w:t>
      </w:r>
      <w:r w:rsidRPr="00386BD3" w:rsidR="13CDC8DA">
        <w:rPr>
          <w:rFonts w:eastAsia="Lucida Sans Unicode"/>
          <w:color w:val="000000" w:themeColor="text1"/>
          <w:kern w:val="1"/>
          <w:lang w:val="lv-LV"/>
        </w:rPr>
        <w:t xml:space="preserve"> </w:t>
      </w:r>
      <w:r w:rsidRPr="765EB6C6" w:rsidR="13CDC8DA">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lv-LV"/>
        </w:rPr>
        <w:t>Nomas maksa pēc aprēķina ir 0,61 EUR/m</w:t>
      </w:r>
      <w:r w:rsidRPr="765EB6C6" w:rsidR="13CDC8DA">
        <w:rPr>
          <w:rFonts w:ascii="Times New Roman" w:hAnsi="Times New Roman" w:eastAsia="Times New Roman" w:cs="Times New Roman"/>
          <w:b w:val="0"/>
          <w:bCs w:val="0"/>
          <w:i w:val="0"/>
          <w:iCs w:val="0"/>
          <w:caps w:val="0"/>
          <w:smallCaps w:val="0"/>
          <w:noProof w:val="0"/>
          <w:color w:val="000000" w:themeColor="text1" w:themeTint="FF" w:themeShade="FF"/>
          <w:sz w:val="24"/>
          <w:szCs w:val="24"/>
          <w:vertAlign w:val="superscript"/>
          <w:lang w:val="lv-LV"/>
        </w:rPr>
        <w:t xml:space="preserve">2 </w:t>
      </w:r>
      <w:r w:rsidRPr="765EB6C6" w:rsidR="13CDC8DA">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lv-LV"/>
        </w:rPr>
        <w:t xml:space="preserve">(00 </w:t>
      </w:r>
      <w:r w:rsidRPr="765EB6C6" w:rsidR="13CDC8DA">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lv-LV"/>
        </w:rPr>
        <w:t>euro</w:t>
      </w:r>
      <w:r w:rsidRPr="765EB6C6" w:rsidR="13CDC8DA">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lv-LV"/>
        </w:rPr>
        <w:t xml:space="preserve"> sešdesmit viens cents) mēnesī</w:t>
      </w:r>
      <w:r w:rsidRPr="765EB6C6" w:rsidR="75175B98">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lv-LV"/>
        </w:rPr>
        <w:t xml:space="preserve"> bez PVN</w:t>
      </w:r>
      <w:r w:rsidRPr="765EB6C6" w:rsidR="13CDC8DA">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lv-LV"/>
        </w:rPr>
        <w:t xml:space="preserve">,  nomas maksā ir iekļautas koplietošanas telpu nomas maksa, kas ir sadalīta proporcionāli  nomājamai nedzīvojamo telpu platībai.</w:t>
      </w:r>
      <w:r w:rsidRPr="00386BD3" w:rsidR="6932A7DC">
        <w:rPr>
          <w:rFonts w:eastAsia="Calibri"/>
          <w:lang w:val="lv-LV"/>
        </w:rPr>
        <w:t xml:space="preserve"> </w:t>
      </w:r>
    </w:p>
    <w:p w:rsidRPr="00386BD3" w:rsidR="00086B06" w:rsidP="64F9A4D9" w:rsidRDefault="00086B06" w14:paraId="0D55886E" w14:textId="47D6C01B">
      <w:pPr>
        <w:numPr>
          <w:ilvl w:val="0"/>
          <w:numId w:val="1"/>
        </w:numPr>
        <w:spacing/>
        <w:ind w:left="426" w:hanging="426"/>
        <w:contextualSpacing w:val="1"/>
        <w:jc w:val="both"/>
        <w:rPr>
          <w:rFonts w:eastAsia="Calibri"/>
          <w:lang w:val="lv-LV"/>
        </w:rPr>
      </w:pPr>
      <w:r w:rsidRPr="64F9A4D9" w:rsidR="00086B06">
        <w:rPr>
          <w:rFonts w:eastAsia="Calibri"/>
          <w:lang w:val="lv-LV"/>
        </w:rPr>
        <w:t xml:space="preserve">Izsoles solis ir </w:t>
      </w:r>
      <w:r w:rsidRPr="64F9A4D9" w:rsidR="2222E947">
        <w:rPr>
          <w:rFonts w:eastAsia="Calibri"/>
          <w:lang w:val="lv-LV"/>
        </w:rPr>
        <w:t>0.05</w:t>
      </w:r>
      <w:r w:rsidRPr="64F9A4D9" w:rsidR="00887DA9">
        <w:rPr>
          <w:rFonts w:eastAsia="Calibri"/>
          <w:i w:val="1"/>
          <w:iCs w:val="1"/>
          <w:lang w:val="lv-LV"/>
        </w:rPr>
        <w:t xml:space="preserve"> </w:t>
      </w:r>
      <w:r w:rsidRPr="64F9A4D9" w:rsidR="19213045">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lv-LV"/>
        </w:rPr>
        <w:t>EUR/m</w:t>
      </w:r>
      <w:r w:rsidRPr="64F9A4D9" w:rsidR="19213045">
        <w:rPr>
          <w:rFonts w:ascii="Times New Roman" w:hAnsi="Times New Roman" w:eastAsia="Times New Roman" w:cs="Times New Roman"/>
          <w:b w:val="0"/>
          <w:bCs w:val="0"/>
          <w:i w:val="0"/>
          <w:iCs w:val="0"/>
          <w:caps w:val="0"/>
          <w:smallCaps w:val="0"/>
          <w:noProof w:val="0"/>
          <w:color w:val="000000" w:themeColor="text1" w:themeTint="FF" w:themeShade="FF"/>
          <w:sz w:val="24"/>
          <w:szCs w:val="24"/>
          <w:vertAlign w:val="superscript"/>
          <w:lang w:val="lv-LV"/>
        </w:rPr>
        <w:t>2</w:t>
      </w:r>
      <w:r w:rsidRPr="64F9A4D9" w:rsidR="00086B06">
        <w:rPr>
          <w:rFonts w:eastAsia="Calibri"/>
          <w:lang w:val="lv-LV"/>
        </w:rPr>
        <w:t xml:space="preserve"> (</w:t>
      </w:r>
      <w:r w:rsidRPr="64F9A4D9" w:rsidR="263B178D">
        <w:rPr>
          <w:rFonts w:eastAsia="Calibri"/>
          <w:lang w:val="lv-LV"/>
        </w:rPr>
        <w:t xml:space="preserve">00 </w:t>
      </w:r>
      <w:r w:rsidRPr="64F9A4D9" w:rsidR="00086B06">
        <w:rPr>
          <w:rFonts w:eastAsia="Calibri"/>
          <w:lang w:val="lv-LV"/>
        </w:rPr>
        <w:t>e</w:t>
      </w:r>
      <w:r w:rsidRPr="64F9A4D9" w:rsidR="02FAC84C">
        <w:rPr>
          <w:rFonts w:eastAsia="Calibri"/>
          <w:lang w:val="lv-LV"/>
        </w:rPr>
        <w:t>u</w:t>
      </w:r>
      <w:r w:rsidRPr="64F9A4D9" w:rsidR="00086B06">
        <w:rPr>
          <w:rFonts w:eastAsia="Calibri"/>
          <w:lang w:val="lv-LV"/>
        </w:rPr>
        <w:t xml:space="preserve">ro un </w:t>
      </w:r>
      <w:r w:rsidRPr="64F9A4D9" w:rsidR="00887DA9">
        <w:rPr>
          <w:rFonts w:eastAsia="Calibri"/>
          <w:lang w:val="lv-LV"/>
        </w:rPr>
        <w:t>0</w:t>
      </w:r>
      <w:r w:rsidRPr="64F9A4D9" w:rsidR="4F7C88E5">
        <w:rPr>
          <w:rFonts w:eastAsia="Calibri"/>
          <w:lang w:val="lv-LV"/>
        </w:rPr>
        <w:t>5</w:t>
      </w:r>
      <w:r w:rsidRPr="64F9A4D9" w:rsidR="00887DA9">
        <w:rPr>
          <w:rFonts w:eastAsia="Calibri"/>
          <w:lang w:val="lv-LV"/>
        </w:rPr>
        <w:t xml:space="preserve"> </w:t>
      </w:r>
      <w:r w:rsidRPr="64F9A4D9" w:rsidR="00086B06">
        <w:rPr>
          <w:rFonts w:eastAsia="Calibri"/>
          <w:lang w:val="lv-LV"/>
        </w:rPr>
        <w:t>centi)</w:t>
      </w:r>
      <w:r w:rsidRPr="64F9A4D9" w:rsidR="00C87E96">
        <w:rPr>
          <w:rFonts w:eastAsia="Calibri"/>
          <w:lang w:val="lv-LV"/>
        </w:rPr>
        <w:t>.</w:t>
      </w:r>
    </w:p>
    <w:p w:rsidRPr="00386BD3" w:rsidR="00086B06" w:rsidP="00086B06" w:rsidRDefault="00086B06" w14:paraId="255F9D22" w14:textId="77777777">
      <w:pPr>
        <w:numPr>
          <w:ilvl w:val="0"/>
          <w:numId w:val="1"/>
        </w:numPr>
        <w:ind w:left="426" w:hanging="426"/>
        <w:contextualSpacing/>
        <w:jc w:val="both"/>
        <w:rPr>
          <w:rFonts w:eastAsia="Calibri"/>
          <w:lang w:val="lv-LV"/>
        </w:rPr>
      </w:pPr>
      <w:r w:rsidRPr="00386BD3">
        <w:rPr>
          <w:rFonts w:eastAsia="Calibri"/>
          <w:lang w:val="lv-LV"/>
        </w:rPr>
        <w:t xml:space="preserve">Noma ir ar pievienotās vērtības nodokli apliekams darījums. </w:t>
      </w:r>
    </w:p>
    <w:p w:rsidRPr="00386BD3" w:rsidR="00086B06" w:rsidP="00086B06" w:rsidRDefault="00086B06" w14:paraId="601BEB87" w14:textId="77777777">
      <w:pPr>
        <w:spacing w:line="247" w:lineRule="auto"/>
        <w:rPr>
          <w:b/>
          <w:lang w:val="lv-LV"/>
        </w:rPr>
      </w:pPr>
    </w:p>
    <w:p w:rsidRPr="00386BD3" w:rsidR="00086B06" w:rsidP="00086B06" w:rsidRDefault="00086B06" w14:paraId="2A279381" w14:textId="77777777">
      <w:pPr>
        <w:numPr>
          <w:ilvl w:val="0"/>
          <w:numId w:val="2"/>
        </w:numPr>
        <w:spacing w:line="247" w:lineRule="auto"/>
        <w:ind w:left="567" w:hanging="578"/>
        <w:contextualSpacing/>
        <w:jc w:val="center"/>
        <w:rPr>
          <w:rFonts w:eastAsia="Calibri"/>
          <w:b/>
          <w:lang w:val="lv-LV"/>
        </w:rPr>
      </w:pPr>
      <w:r w:rsidRPr="00386BD3">
        <w:rPr>
          <w:rFonts w:eastAsia="Calibri"/>
          <w:b/>
          <w:lang w:val="lv-LV"/>
        </w:rPr>
        <w:t>Izsoles norise, rezultātu paziņošana un apstiprināšana</w:t>
      </w:r>
    </w:p>
    <w:p w:rsidRPr="00386BD3" w:rsidR="00086B06" w:rsidP="00086B06" w:rsidRDefault="00086B06" w14:paraId="4B528033" w14:textId="77777777">
      <w:pPr>
        <w:numPr>
          <w:ilvl w:val="0"/>
          <w:numId w:val="1"/>
        </w:numPr>
        <w:ind w:left="426" w:hanging="426"/>
        <w:contextualSpacing/>
        <w:jc w:val="both"/>
        <w:rPr>
          <w:rFonts w:eastAsia="Calibri"/>
          <w:lang w:val="lv-LV"/>
        </w:rPr>
      </w:pPr>
      <w:bookmarkStart w:name="_Hlk524685043" w:id="17"/>
      <w:r w:rsidRPr="00386BD3">
        <w:rPr>
          <w:rFonts w:eastAsia="Calibri"/>
          <w:lang w:val="lv-LV"/>
        </w:rPr>
        <w:t>Izsole notiek sēdē, kurā piedalās Komisija un Pretendenti, kuri iekļauti izsoles dalībnieku reģistrā (turpmāk – Izsoles dalībnieki) vai to pilnvarotās personas.</w:t>
      </w:r>
    </w:p>
    <w:p w:rsidRPr="00386BD3" w:rsidR="00086B06" w:rsidP="00086B06" w:rsidRDefault="00086B06" w14:paraId="370CF12E" w14:textId="77777777">
      <w:pPr>
        <w:numPr>
          <w:ilvl w:val="0"/>
          <w:numId w:val="1"/>
        </w:numPr>
        <w:ind w:left="426" w:hanging="426"/>
        <w:contextualSpacing/>
        <w:jc w:val="both"/>
        <w:rPr>
          <w:rFonts w:eastAsia="Calibri"/>
          <w:lang w:val="lv-LV"/>
        </w:rPr>
      </w:pPr>
      <w:r w:rsidRPr="00386BD3">
        <w:rPr>
          <w:rFonts w:eastAsia="Calibri"/>
          <w:lang w:val="lv-LV"/>
        </w:rPr>
        <w:t xml:space="preserve">Izsoli vada un kārtību izsoles laikā nodrošina Komisijas priekšsēdētājs, bet viņa prombūtnes laikā Komisijas priekšsēdētāja vietnieks. </w:t>
      </w:r>
    </w:p>
    <w:p w:rsidRPr="00386BD3" w:rsidR="00086B06" w:rsidP="00086B06" w:rsidRDefault="00086B06" w14:paraId="068D4496" w14:textId="77777777">
      <w:pPr>
        <w:numPr>
          <w:ilvl w:val="0"/>
          <w:numId w:val="1"/>
        </w:numPr>
        <w:ind w:left="426" w:hanging="426"/>
        <w:contextualSpacing/>
        <w:jc w:val="both"/>
        <w:rPr>
          <w:rFonts w:eastAsia="Calibri"/>
          <w:lang w:val="lv-LV"/>
        </w:rPr>
      </w:pPr>
      <w:r w:rsidRPr="00386BD3">
        <w:rPr>
          <w:rFonts w:eastAsia="Calibri"/>
          <w:lang w:val="lv-LV"/>
        </w:rPr>
        <w:t xml:space="preserve">Izsoles gaitu protokolē Komisijas loceklis, kas veic arī Komisijas sekretāra pienākumus. </w:t>
      </w:r>
    </w:p>
    <w:p w:rsidRPr="00386BD3" w:rsidR="00086B06" w:rsidP="00086B06" w:rsidRDefault="00086B06" w14:paraId="748CDDEB" w14:textId="77777777">
      <w:pPr>
        <w:numPr>
          <w:ilvl w:val="0"/>
          <w:numId w:val="1"/>
        </w:numPr>
        <w:ind w:left="426" w:hanging="426"/>
        <w:contextualSpacing/>
        <w:jc w:val="both"/>
        <w:rPr>
          <w:rFonts w:eastAsia="Calibri"/>
          <w:lang w:val="lv-LV"/>
        </w:rPr>
      </w:pPr>
      <w:r w:rsidRPr="00386BD3">
        <w:rPr>
          <w:rFonts w:eastAsia="Calibri"/>
          <w:lang w:val="lv-LV"/>
        </w:rPr>
        <w:t xml:space="preserve">Izsoles dalībnieki vai to pilnvarotās personas </w:t>
      </w:r>
      <w:bookmarkEnd w:id="17"/>
      <w:r w:rsidRPr="00386BD3">
        <w:rPr>
          <w:rFonts w:eastAsia="Calibri"/>
          <w:lang w:val="lv-LV"/>
        </w:rPr>
        <w:t xml:space="preserve">pirms izsoles sākuma ar parakstu apliecina, ka ir iepazinušies ar izsoles noteikumiem, ja tas jau nav apliecināts pieteikumā par piedalīšanos izsolē (nomas objektam).  </w:t>
      </w:r>
    </w:p>
    <w:p w:rsidRPr="00386BD3" w:rsidR="00086B06" w:rsidP="00086B06" w:rsidRDefault="00086B06" w14:paraId="5B2A7FBF" w14:textId="77777777">
      <w:pPr>
        <w:numPr>
          <w:ilvl w:val="0"/>
          <w:numId w:val="1"/>
        </w:numPr>
        <w:ind w:left="426" w:hanging="426"/>
        <w:contextualSpacing/>
        <w:jc w:val="both"/>
        <w:rPr>
          <w:rFonts w:eastAsia="Calibri"/>
          <w:lang w:val="lv-LV"/>
        </w:rPr>
      </w:pPr>
      <w:r w:rsidRPr="00386BD3">
        <w:rPr>
          <w:rFonts w:eastAsia="Calibri"/>
          <w:lang w:val="lv-LV"/>
        </w:rPr>
        <w:t xml:space="preserve">Izsoles dalībnieki vai to pilnvarotās personas izsoles telpā pirms izsoles sākuma uzrāda personu apliecinošu dokumentu un viņiem izsniedz dalībnieka numuru, kas atbilst izsoles dalībnieku sarakstā norādītajam kārtas numuram. </w:t>
      </w:r>
    </w:p>
    <w:p w:rsidRPr="00386BD3" w:rsidR="00086B06" w:rsidP="00086B06" w:rsidRDefault="00086B06" w14:paraId="0873BA80" w14:textId="77777777">
      <w:pPr>
        <w:numPr>
          <w:ilvl w:val="0"/>
          <w:numId w:val="1"/>
        </w:numPr>
        <w:ind w:left="426" w:hanging="426"/>
        <w:contextualSpacing/>
        <w:jc w:val="both"/>
        <w:rPr>
          <w:rFonts w:eastAsia="Calibri"/>
          <w:lang w:val="lv-LV"/>
        </w:rPr>
      </w:pPr>
      <w:r w:rsidRPr="00386BD3">
        <w:rPr>
          <w:rFonts w:eastAsia="Calibri"/>
          <w:lang w:val="lv-LV"/>
        </w:rPr>
        <w:t xml:space="preserve">Ja Izsoles dalībnieks vai viņa pilnvarotā persona nevar uzrādīt personu apliecinošu dokumentu, tiek uzskatīts, ka Izsoles dalībnieks uz izsoli nav ieradies. Šādā gadījumā Pretendentam netiek atmaksāta drošības nauda. </w:t>
      </w:r>
    </w:p>
    <w:p w:rsidRPr="00386BD3" w:rsidR="00086B06" w:rsidP="00086B06" w:rsidRDefault="00086B06" w14:paraId="5AC67A7E" w14:textId="77777777">
      <w:pPr>
        <w:numPr>
          <w:ilvl w:val="0"/>
          <w:numId w:val="1"/>
        </w:numPr>
        <w:ind w:left="426" w:hanging="426"/>
        <w:contextualSpacing/>
        <w:jc w:val="both"/>
        <w:rPr>
          <w:rFonts w:eastAsia="Calibri"/>
          <w:lang w:val="lv-LV"/>
        </w:rPr>
      </w:pPr>
      <w:r w:rsidRPr="00386BD3">
        <w:rPr>
          <w:rFonts w:eastAsia="Calibri"/>
          <w:lang w:val="lv-LV"/>
        </w:rPr>
        <w:t>Izsoles vadītājs pārliecinās par izsoles dalībnieku reģistrā iekļauto personu ierašanos. Ja izsoles vadītājs konstatē, ka kāds no izsoles dalībniekiem nav ieradies, tas tiek ierakstīts izsoles protokolā, un par to izdara attiecīgu atzīmi izsoles dalībnieku reģistrā.</w:t>
      </w:r>
    </w:p>
    <w:p w:rsidRPr="00386BD3" w:rsidR="00086B06" w:rsidP="00086B06" w:rsidRDefault="00086B06" w14:paraId="0B56243F" w14:textId="77777777">
      <w:pPr>
        <w:numPr>
          <w:ilvl w:val="0"/>
          <w:numId w:val="1"/>
        </w:numPr>
        <w:ind w:left="426" w:hanging="426"/>
        <w:contextualSpacing/>
        <w:jc w:val="both"/>
        <w:rPr>
          <w:rFonts w:eastAsia="Calibri"/>
          <w:lang w:val="lv-LV"/>
        </w:rPr>
      </w:pPr>
      <w:r w:rsidRPr="00386BD3">
        <w:rPr>
          <w:rFonts w:eastAsia="Calibri"/>
          <w:lang w:val="lv-LV"/>
        </w:rPr>
        <w:t xml:space="preserve">Pilnvaroto personu darbības izsolē ir saistošas Izsoles dalībniekiem. Pilnvaroto personu atsaukšana vai aizstāšana ar citu Izsoles dalībnieka pilnvaroto personu stājas spēkā ar brīdi, kad tiek iesniegts attiecīgs atsaukšanas vai aizstāšanas dokuments. </w:t>
      </w:r>
    </w:p>
    <w:p w:rsidRPr="00386BD3" w:rsidR="00086B06" w:rsidP="00086B06" w:rsidRDefault="00086B06" w14:paraId="02B92AA8" w14:textId="3583F16C">
      <w:pPr>
        <w:numPr>
          <w:ilvl w:val="0"/>
          <w:numId w:val="1"/>
        </w:numPr>
        <w:ind w:left="426" w:hanging="426"/>
        <w:contextualSpacing/>
        <w:jc w:val="both"/>
        <w:rPr>
          <w:rFonts w:eastAsia="Calibri"/>
          <w:lang w:val="lv-LV"/>
        </w:rPr>
      </w:pPr>
      <w:r w:rsidRPr="00386BD3">
        <w:rPr>
          <w:rFonts w:eastAsia="Calibri"/>
          <w:lang w:val="lv-LV"/>
        </w:rPr>
        <w:t>Izsoles vadītājs atklāj izsoli, raksturo Nomas objektu, paziņo Nomas objekta sākotnējo maksas apmēru mēnesī, izsoles soli</w:t>
      </w:r>
      <w:r w:rsidR="00887DA9">
        <w:rPr>
          <w:rFonts w:eastAsia="Calibri"/>
          <w:lang w:val="lv-LV"/>
        </w:rPr>
        <w:t>s</w:t>
      </w:r>
      <w:r w:rsidRPr="00386BD3">
        <w:rPr>
          <w:rFonts w:eastAsia="Calibri"/>
          <w:lang w:val="lv-LV"/>
        </w:rPr>
        <w:t xml:space="preserve"> par mēneša sākotnējo nomas maksu var pārsolīt, sniedz atbildes uz Izsoles dalībnieku jautājumiem, ja tādi ir.</w:t>
      </w:r>
    </w:p>
    <w:p w:rsidRPr="00386BD3" w:rsidR="00086B06" w:rsidP="00086B06" w:rsidRDefault="00086B06" w14:paraId="14A61120" w14:textId="3A4924DD">
      <w:pPr>
        <w:numPr>
          <w:ilvl w:val="0"/>
          <w:numId w:val="1"/>
        </w:numPr>
        <w:ind w:left="426" w:hanging="426"/>
        <w:contextualSpacing/>
        <w:jc w:val="both"/>
        <w:rPr>
          <w:rFonts w:eastAsia="Calibri"/>
          <w:lang w:val="lv-LV"/>
        </w:rPr>
      </w:pPr>
      <w:r w:rsidRPr="00386BD3">
        <w:rPr>
          <w:rFonts w:eastAsia="Calibri"/>
          <w:lang w:val="lv-LV"/>
        </w:rPr>
        <w:t xml:space="preserve">Uzsākot izsoli, izsoles vadītājs jautā, vai kāds nevēlas pārsolīt noteikto Nomas objekta sākotnējo nomas maksu mēnesī. Katru </w:t>
      </w:r>
      <w:proofErr w:type="spellStart"/>
      <w:r w:rsidRPr="00386BD3">
        <w:rPr>
          <w:rFonts w:eastAsia="Calibri"/>
          <w:lang w:val="lv-LV"/>
        </w:rPr>
        <w:t>pārsolījumu</w:t>
      </w:r>
      <w:proofErr w:type="spellEnd"/>
      <w:r w:rsidRPr="00386BD3">
        <w:rPr>
          <w:rFonts w:eastAsia="Calibri"/>
          <w:lang w:val="lv-LV"/>
        </w:rPr>
        <w:t xml:space="preserve"> atzīmē izsoles protokolā, norādot Izsoles dalībnieku, tā numuru.</w:t>
      </w:r>
    </w:p>
    <w:p w:rsidRPr="00386BD3" w:rsidR="00086B06" w:rsidP="00086B06" w:rsidRDefault="00086B06" w14:paraId="41EBC4E8" w14:textId="0F605517">
      <w:pPr>
        <w:numPr>
          <w:ilvl w:val="0"/>
          <w:numId w:val="1"/>
        </w:numPr>
        <w:ind w:left="426" w:hanging="426"/>
        <w:contextualSpacing/>
        <w:jc w:val="both"/>
        <w:rPr>
          <w:rFonts w:eastAsia="Calibri"/>
          <w:lang w:val="lv-LV"/>
        </w:rPr>
      </w:pPr>
      <w:r w:rsidRPr="00386BD3">
        <w:rPr>
          <w:rFonts w:eastAsia="Calibri"/>
          <w:lang w:val="lv-LV"/>
        </w:rPr>
        <w:t>Ja uz izsoli ir ieradies tikai viens izsoles dalībnieks, par nosolītāju ir atzīstams vienīgais izsoles dalībnieks, kurš Nomas objekta nomu iegūst par Nomas objekta sākotnējo  nomas maksu mēnesī.</w:t>
      </w:r>
    </w:p>
    <w:p w:rsidRPr="00386BD3" w:rsidR="00086B06" w:rsidP="00086B06" w:rsidRDefault="00086B06" w14:paraId="0CEDBF51" w14:textId="77777777">
      <w:pPr>
        <w:numPr>
          <w:ilvl w:val="0"/>
          <w:numId w:val="1"/>
        </w:numPr>
        <w:ind w:left="426" w:hanging="426"/>
        <w:contextualSpacing/>
        <w:jc w:val="both"/>
        <w:rPr>
          <w:rFonts w:eastAsia="Calibri"/>
          <w:lang w:val="lv-LV"/>
        </w:rPr>
      </w:pPr>
      <w:r w:rsidRPr="00386BD3">
        <w:rPr>
          <w:rFonts w:eastAsia="Calibri"/>
          <w:lang w:val="lv-LV"/>
        </w:rPr>
        <w:lastRenderedPageBreak/>
        <w:t xml:space="preserve">Izsoles dalībnieki solīšanas procesā paceļ savu dalībnieka numuru. Solīšana notiek pa vienam izsoles solim. </w:t>
      </w:r>
    </w:p>
    <w:p w:rsidRPr="00386BD3" w:rsidR="00086B06" w:rsidP="00086B06" w:rsidRDefault="00086B06" w14:paraId="17D14166" w14:textId="4CFBF46E">
      <w:pPr>
        <w:numPr>
          <w:ilvl w:val="0"/>
          <w:numId w:val="1"/>
        </w:numPr>
        <w:ind w:left="426" w:hanging="426"/>
        <w:contextualSpacing/>
        <w:jc w:val="both"/>
        <w:rPr>
          <w:rFonts w:eastAsia="Calibri"/>
          <w:lang w:val="lv-LV"/>
        </w:rPr>
      </w:pPr>
      <w:r w:rsidRPr="00386BD3">
        <w:rPr>
          <w:rFonts w:eastAsia="Calibri"/>
          <w:lang w:val="lv-LV"/>
        </w:rPr>
        <w:t xml:space="preserve">Izsoles vadītājs atkārto solītāja dalībnieka numuru un </w:t>
      </w:r>
      <w:bookmarkStart w:name="_Hlk39499060" w:id="18"/>
      <w:r w:rsidRPr="00386BD3">
        <w:rPr>
          <w:rFonts w:eastAsia="Calibri"/>
          <w:lang w:val="lv-LV"/>
        </w:rPr>
        <w:t xml:space="preserve">piedāvāto mēnesī  </w:t>
      </w:r>
      <w:bookmarkEnd w:id="18"/>
      <w:r w:rsidRPr="00386BD3">
        <w:rPr>
          <w:rFonts w:eastAsia="Calibri"/>
          <w:lang w:val="lv-LV"/>
        </w:rPr>
        <w:t xml:space="preserve">nomas maksu. Ja neviens no Izsoles dalībniekiem augstāku piedāvāto mēnesī  nomas maksu nepiedāvā, izsoles vadītājs trīs reizes atkārto pēdējo piedāvāto augstāko nomas maksu mēnesī un fiksē to ar āmura piesitienu un pēc tam </w:t>
      </w:r>
      <w:proofErr w:type="spellStart"/>
      <w:r w:rsidRPr="00386BD3">
        <w:rPr>
          <w:rFonts w:eastAsia="Calibri"/>
          <w:lang w:val="lv-LV"/>
        </w:rPr>
        <w:t>pārsolījumus</w:t>
      </w:r>
      <w:proofErr w:type="spellEnd"/>
      <w:r w:rsidRPr="00386BD3">
        <w:rPr>
          <w:rFonts w:eastAsia="Calibri"/>
          <w:lang w:val="lv-LV"/>
        </w:rPr>
        <w:t xml:space="preserve"> vairs nepieņem. Piedalīties solīšanā var līdz āmura trešajam piesitienam. Trešais āmura piesitiens noslēdz nomas tiesību iegūšanu.  </w:t>
      </w:r>
    </w:p>
    <w:p w:rsidRPr="00386BD3" w:rsidR="00086B06" w:rsidP="00086B06" w:rsidRDefault="00086B06" w14:paraId="51C697A8" w14:textId="6B97E045">
      <w:pPr>
        <w:numPr>
          <w:ilvl w:val="0"/>
          <w:numId w:val="1"/>
        </w:numPr>
        <w:ind w:left="426" w:hanging="426"/>
        <w:contextualSpacing/>
        <w:jc w:val="both"/>
        <w:rPr>
          <w:rFonts w:eastAsia="Calibri"/>
          <w:lang w:val="lv-LV"/>
        </w:rPr>
      </w:pPr>
      <w:r w:rsidRPr="00386BD3">
        <w:rPr>
          <w:rFonts w:eastAsia="Calibri"/>
          <w:lang w:val="lv-LV"/>
        </w:rPr>
        <w:t xml:space="preserve">Ja vairāki solītāji reizē sola vienādu  nomas maksu un neviens to nepārsola, tad priekšroka dodama solītājam, kas Izsoles dalībnieku reģistrā reģistrēts ar mazāku kārtas numuru.  </w:t>
      </w:r>
    </w:p>
    <w:p w:rsidRPr="00386BD3" w:rsidR="00086B06" w:rsidP="00086B06" w:rsidRDefault="00086B06" w14:paraId="4AB4EB50" w14:textId="3C83A0CB">
      <w:pPr>
        <w:numPr>
          <w:ilvl w:val="0"/>
          <w:numId w:val="1"/>
        </w:numPr>
        <w:ind w:left="426" w:hanging="426"/>
        <w:contextualSpacing/>
        <w:jc w:val="both"/>
        <w:rPr>
          <w:rFonts w:eastAsia="Calibri"/>
          <w:lang w:val="lv-LV"/>
        </w:rPr>
      </w:pPr>
      <w:r w:rsidRPr="00386BD3">
        <w:rPr>
          <w:rFonts w:eastAsia="Calibri"/>
          <w:lang w:val="lv-LV"/>
        </w:rPr>
        <w:t>Izsoles dalībnieku reģistrā ieraksta solītāja vārdu un uzvārdu, Pretendenta nosaukumu, kuru solītājs pārstāv, solītāja pēdējo nosolīto nomas maksu mēnesī.</w:t>
      </w:r>
    </w:p>
    <w:p w:rsidRPr="00386BD3" w:rsidR="00086B06" w:rsidP="00086B06" w:rsidRDefault="00086B06" w14:paraId="19B42964" w14:textId="20BC618B">
      <w:pPr>
        <w:numPr>
          <w:ilvl w:val="0"/>
          <w:numId w:val="1"/>
        </w:numPr>
        <w:ind w:left="426" w:hanging="426"/>
        <w:contextualSpacing/>
        <w:jc w:val="both"/>
        <w:rPr>
          <w:rFonts w:eastAsia="Calibri"/>
          <w:lang w:val="lv-LV"/>
        </w:rPr>
      </w:pPr>
      <w:r w:rsidRPr="00386BD3">
        <w:rPr>
          <w:rFonts w:eastAsia="Calibri"/>
          <w:lang w:val="lv-LV"/>
        </w:rPr>
        <w:t xml:space="preserve">Izsoles dalībnieks ar parakstu izsoles dalībnieku reģistrā apstiprina savu pēdējo solīto mēnesī nomas maksu. Ja Izsoles dalībnieks atsakās parakstīties, par to tiek izdarīta atzīme izsoles dalībnieku reģistrā, un šādā gadījumā viņam neatmaksā drošības naudu.  </w:t>
      </w:r>
    </w:p>
    <w:p w:rsidRPr="00386BD3" w:rsidR="00086B06" w:rsidP="00086B06" w:rsidRDefault="00086B06" w14:paraId="2FA4A630" w14:textId="75F6C425">
      <w:pPr>
        <w:numPr>
          <w:ilvl w:val="0"/>
          <w:numId w:val="1"/>
        </w:numPr>
        <w:ind w:left="426" w:hanging="426"/>
        <w:contextualSpacing/>
        <w:jc w:val="both"/>
        <w:rPr>
          <w:rFonts w:eastAsia="Calibri"/>
          <w:lang w:val="lv-LV"/>
        </w:rPr>
      </w:pPr>
      <w:r w:rsidRPr="00386BD3">
        <w:rPr>
          <w:rFonts w:eastAsia="Calibri"/>
          <w:lang w:val="lv-LV"/>
        </w:rPr>
        <w:t>Ja Izsoles dalībnieks atsakās parakstīties Izsoles dalībnieku reģistrā par pēdējo savu nosolīto mēneša maksu, par to tiek izdarīta atzīme izsoles dalībnieku reģistrā, un šādā gadījumā viņam neatmaksā drošības naudu. Šādā gadījumā Nomas objekta tiesības iegūst nākamais Izsoles dalībnieks, kurš ir solījis nākamo augstāko mēneša nomas  maksu.</w:t>
      </w:r>
    </w:p>
    <w:p w:rsidRPr="00386BD3" w:rsidR="00086B06" w:rsidP="00086B06" w:rsidRDefault="00086B06" w14:paraId="5A885681" w14:textId="39C17CA8">
      <w:pPr>
        <w:numPr>
          <w:ilvl w:val="0"/>
          <w:numId w:val="1"/>
        </w:numPr>
        <w:ind w:left="426" w:hanging="426"/>
        <w:contextualSpacing/>
        <w:jc w:val="both"/>
        <w:rPr>
          <w:rFonts w:eastAsia="Calibri"/>
          <w:lang w:val="lv-LV"/>
        </w:rPr>
      </w:pPr>
      <w:r w:rsidRPr="00386BD3">
        <w:rPr>
          <w:rFonts w:eastAsia="Calibri"/>
          <w:lang w:val="lv-LV"/>
        </w:rPr>
        <w:t>Izsoles beigās Izsoles vadītājs paziņo, ka izsole pabeigta un nosauc visaugstāko nosolīto nomas maksu mēnesī un Izsoles dalībnieku, kurš nosolījis augstāko mēnesī  nomas maksu (turpmāk – Nosolītājs).</w:t>
      </w:r>
    </w:p>
    <w:p w:rsidRPr="00386BD3" w:rsidR="00086B06" w:rsidP="0E782B12" w:rsidRDefault="00086B06" w14:paraId="3B6B6F40" w14:textId="1172C163">
      <w:pPr>
        <w:numPr>
          <w:ilvl w:val="0"/>
          <w:numId w:val="1"/>
        </w:numPr>
        <w:spacing/>
        <w:ind w:left="426" w:hanging="426"/>
        <w:contextualSpacing w:val="1"/>
        <w:jc w:val="both"/>
        <w:rPr>
          <w:rFonts w:eastAsia="Calibri"/>
          <w:lang w:val="lv-LV"/>
        </w:rPr>
      </w:pPr>
      <w:r w:rsidRPr="0E782B12" w:rsidR="00086B06">
        <w:rPr>
          <w:rFonts w:eastAsia="Calibri"/>
          <w:lang w:val="lv-LV"/>
        </w:rPr>
        <w:t xml:space="preserve">Izsoles rezultātus apstiprina </w:t>
      </w:r>
      <w:r w:rsidRPr="0E782B12" w:rsidR="00887DA9">
        <w:rPr>
          <w:rFonts w:eastAsia="Calibri"/>
          <w:lang w:val="lv-LV"/>
        </w:rPr>
        <w:t>SIA “Viesītes komunālā pārvalde” valde</w:t>
      </w:r>
      <w:r w:rsidRPr="0E782B12" w:rsidR="00086B06">
        <w:rPr>
          <w:rFonts w:eastAsia="Calibri"/>
          <w:lang w:val="lv-LV"/>
        </w:rPr>
        <w:t xml:space="preserve">. Izsoles rezultāti tiek publicēti </w:t>
      </w:r>
      <w:r w:rsidRPr="0E782B12" w:rsidR="00887DA9">
        <w:rPr>
          <w:rFonts w:eastAsia="Calibri"/>
          <w:lang w:val="lv-LV"/>
        </w:rPr>
        <w:t xml:space="preserve">SIA “Viesītes komunālā pārvalde” </w:t>
      </w:r>
      <w:r w:rsidRPr="0E782B12" w:rsidR="00086B06">
        <w:rPr>
          <w:rFonts w:eastAsia="Calibri"/>
          <w:lang w:val="lv-LV"/>
        </w:rPr>
        <w:t xml:space="preserve">mājas lapā </w:t>
      </w:r>
      <w:hyperlink r:id="R7439434020904aff">
        <w:r w:rsidRPr="0E782B12" w:rsidR="38BA3CF2">
          <w:rPr>
            <w:rStyle w:val="Hipersaite"/>
            <w:rFonts w:eastAsia="Calibri"/>
            <w:lang w:val="lv-LV"/>
          </w:rPr>
          <w:t>www.viesites-kp.lv</w:t>
        </w:r>
      </w:hyperlink>
      <w:r w:rsidRPr="0E782B12" w:rsidR="38BA3CF2">
        <w:rPr>
          <w:rFonts w:eastAsia="Calibri"/>
          <w:lang w:val="lv-LV"/>
        </w:rPr>
        <w:t xml:space="preserve"> </w:t>
      </w:r>
      <w:r w:rsidRPr="0E782B12" w:rsidR="00086B06">
        <w:rPr>
          <w:rFonts w:eastAsia="Calibri"/>
          <w:lang w:val="lv-LV"/>
        </w:rPr>
        <w:t>.</w:t>
      </w:r>
    </w:p>
    <w:p w:rsidRPr="00386BD3" w:rsidR="00086B06" w:rsidP="00086B06" w:rsidRDefault="00086B06" w14:paraId="2397C2AB" w14:textId="4AE7CDC3">
      <w:pPr>
        <w:numPr>
          <w:ilvl w:val="0"/>
          <w:numId w:val="1"/>
        </w:numPr>
        <w:ind w:left="426" w:hanging="426"/>
        <w:contextualSpacing/>
        <w:jc w:val="both"/>
        <w:rPr>
          <w:rFonts w:eastAsia="Calibri"/>
          <w:lang w:val="lv-LV"/>
        </w:rPr>
      </w:pPr>
      <w:r w:rsidRPr="00386BD3">
        <w:rPr>
          <w:rFonts w:eastAsia="Calibri"/>
          <w:lang w:val="lv-LV"/>
        </w:rPr>
        <w:t xml:space="preserve">Izsolāmo nomas tiesību Nosolītājs iegūst tiesības slēgt nomas līgumu ar Iznomātāju pēc </w:t>
      </w:r>
      <w:r w:rsidR="00887DA9">
        <w:rPr>
          <w:rFonts w:eastAsia="Calibri"/>
          <w:lang w:val="lv-LV"/>
        </w:rPr>
        <w:t>SIA “Viesītes komunālā pārvalde” valde</w:t>
      </w:r>
      <w:r w:rsidRPr="00386BD3" w:rsidR="00887DA9">
        <w:rPr>
          <w:rFonts w:eastAsia="Calibri"/>
          <w:lang w:val="lv-LV"/>
        </w:rPr>
        <w:t xml:space="preserve"> </w:t>
      </w:r>
      <w:r w:rsidRPr="00386BD3">
        <w:rPr>
          <w:rFonts w:eastAsia="Calibri"/>
          <w:lang w:val="lv-LV"/>
        </w:rPr>
        <w:t>lēmuma pieņemšanas par izsoles rezultātu apstiprināšanu.</w:t>
      </w:r>
    </w:p>
    <w:p w:rsidRPr="00386BD3" w:rsidR="00086B06" w:rsidP="00086B06" w:rsidRDefault="00086B06" w14:paraId="1013DA7D" w14:textId="289F462C">
      <w:pPr>
        <w:numPr>
          <w:ilvl w:val="0"/>
          <w:numId w:val="1"/>
        </w:numPr>
        <w:ind w:left="426" w:hanging="426"/>
        <w:contextualSpacing/>
        <w:jc w:val="both"/>
        <w:rPr>
          <w:rFonts w:eastAsia="Calibri"/>
          <w:lang w:val="lv-LV"/>
        </w:rPr>
      </w:pPr>
      <w:r w:rsidRPr="00386BD3">
        <w:rPr>
          <w:rFonts w:eastAsia="Calibri"/>
          <w:lang w:val="lv-LV"/>
        </w:rPr>
        <w:t xml:space="preserve"> </w:t>
      </w:r>
      <w:r w:rsidR="00887DA9">
        <w:rPr>
          <w:rFonts w:eastAsia="Calibri"/>
          <w:lang w:val="lv-LV"/>
        </w:rPr>
        <w:t>Pēc</w:t>
      </w:r>
      <w:r w:rsidRPr="00386BD3">
        <w:rPr>
          <w:rFonts w:eastAsia="Calibri"/>
          <w:lang w:val="lv-LV"/>
        </w:rPr>
        <w:t xml:space="preserve"> izsoles rezultātu apstiprināšanas Nosolītājam </w:t>
      </w:r>
      <w:r w:rsidR="00C87E96">
        <w:rPr>
          <w:rFonts w:eastAsia="Calibri"/>
          <w:lang w:val="lv-LV"/>
        </w:rPr>
        <w:t xml:space="preserve">tiek nosūtīts </w:t>
      </w:r>
      <w:r w:rsidRPr="00386BD3">
        <w:rPr>
          <w:rFonts w:eastAsia="Calibri"/>
          <w:lang w:val="lv-LV"/>
        </w:rPr>
        <w:t xml:space="preserve"> nomas līguma projekt</w:t>
      </w:r>
      <w:r w:rsidR="00C87E96">
        <w:rPr>
          <w:rFonts w:eastAsia="Calibri"/>
          <w:lang w:val="lv-LV"/>
        </w:rPr>
        <w:t>s</w:t>
      </w:r>
      <w:r w:rsidRPr="00386BD3">
        <w:rPr>
          <w:rFonts w:eastAsia="Calibri"/>
          <w:lang w:val="lv-LV"/>
        </w:rPr>
        <w:t xml:space="preserve"> parakstīšanai.</w:t>
      </w:r>
    </w:p>
    <w:p w:rsidRPr="00386BD3" w:rsidR="00086B06" w:rsidP="00086B06" w:rsidRDefault="00086B06" w14:paraId="64B1A202" w14:textId="77777777">
      <w:pPr>
        <w:spacing w:after="160" w:line="259" w:lineRule="auto"/>
        <w:ind w:left="709"/>
        <w:contextualSpacing/>
        <w:jc w:val="both"/>
        <w:rPr>
          <w:rFonts w:eastAsia="Calibri"/>
          <w:lang w:val="lv-LV"/>
        </w:rPr>
      </w:pPr>
    </w:p>
    <w:p w:rsidRPr="00386BD3" w:rsidR="00086B06" w:rsidP="00086B06" w:rsidRDefault="00086B06" w14:paraId="0DA11433" w14:textId="77777777">
      <w:pPr>
        <w:numPr>
          <w:ilvl w:val="0"/>
          <w:numId w:val="2"/>
        </w:numPr>
        <w:ind w:left="426" w:hanging="437"/>
        <w:contextualSpacing/>
        <w:jc w:val="center"/>
        <w:rPr>
          <w:rFonts w:eastAsia="Calibri"/>
          <w:b/>
          <w:lang w:val="lv-LV"/>
        </w:rPr>
      </w:pPr>
      <w:r w:rsidRPr="00386BD3">
        <w:rPr>
          <w:rFonts w:eastAsia="Calibri"/>
          <w:b/>
          <w:lang w:val="lv-LV"/>
        </w:rPr>
        <w:t>Nomas līguma noslēgšanas kārtība</w:t>
      </w:r>
    </w:p>
    <w:p w:rsidRPr="00386BD3" w:rsidR="00086B06" w:rsidP="00086B06" w:rsidRDefault="00086B06" w14:paraId="7790AA76" w14:textId="77777777">
      <w:pPr>
        <w:numPr>
          <w:ilvl w:val="0"/>
          <w:numId w:val="1"/>
        </w:numPr>
        <w:ind w:left="426" w:hanging="426"/>
        <w:contextualSpacing/>
        <w:jc w:val="both"/>
        <w:rPr>
          <w:rFonts w:eastAsia="Calibri"/>
          <w:lang w:val="lv-LV"/>
        </w:rPr>
      </w:pPr>
      <w:r w:rsidRPr="00386BD3">
        <w:rPr>
          <w:rFonts w:eastAsia="Calibri"/>
          <w:lang w:val="lv-LV"/>
        </w:rPr>
        <w:t xml:space="preserve">Nosolītājs 10 (desmit) darba dienu laikā no nomas līguma projekta nosūtīšanas dienas paraksta nomas līgumu, vai rakstiski paziņo par atteikumu slēgt nomas līgumu. </w:t>
      </w:r>
    </w:p>
    <w:p w:rsidRPr="00386BD3" w:rsidR="00086B06" w:rsidP="00086B06" w:rsidRDefault="00086B06" w14:paraId="03E86B14" w14:textId="77777777">
      <w:pPr>
        <w:numPr>
          <w:ilvl w:val="0"/>
          <w:numId w:val="1"/>
        </w:numPr>
        <w:ind w:left="426" w:hanging="426"/>
        <w:contextualSpacing/>
        <w:jc w:val="both"/>
        <w:rPr>
          <w:rFonts w:eastAsia="Calibri"/>
          <w:lang w:val="lv-LV"/>
        </w:rPr>
      </w:pPr>
      <w:r w:rsidRPr="00386BD3">
        <w:rPr>
          <w:rFonts w:eastAsia="Calibri"/>
          <w:lang w:val="lv-LV"/>
        </w:rPr>
        <w:t xml:space="preserve">Ja Nosolītājs neparaksta nomas līgumu noteiktajā termiņā un neiesniedz attiecīgu atteikumu ir uzskatāms, ka Nosolītājs ir atteicies no nomas līguma slēgšanas. Šādā gadījumā netiek atgriezta iemaksātā drošības nauda un viņš zaudē izsolāmo mantu saskaņā ar noteikumos noteiktajiem nosacījumiem. </w:t>
      </w:r>
    </w:p>
    <w:p w:rsidRPr="00386BD3" w:rsidR="00086B06" w:rsidP="00086B06" w:rsidRDefault="00086B06" w14:paraId="06609BA3" w14:textId="7170AF15">
      <w:pPr>
        <w:numPr>
          <w:ilvl w:val="0"/>
          <w:numId w:val="1"/>
        </w:numPr>
        <w:ind w:left="426" w:hanging="426"/>
        <w:contextualSpacing/>
        <w:jc w:val="both"/>
        <w:rPr>
          <w:rFonts w:eastAsia="Calibri"/>
          <w:lang w:val="lv-LV"/>
        </w:rPr>
      </w:pPr>
      <w:r w:rsidRPr="00386BD3">
        <w:rPr>
          <w:rFonts w:eastAsia="Calibri"/>
          <w:lang w:val="lv-LV"/>
        </w:rPr>
        <w:t xml:space="preserve">Gadījumā, ja Nosolītājs no nomas līguma slēgšanas atsakās, tad pēdējais pārsolītais Izsoles dalībnieks stājas Nosolītāja vietā un attiecīgi tam tiek piedāvāts slēgt nomas līgumu. Iznomātājs 10 darbdienu laikā pēc minētā piedāvājuma nosūtīšanas publicē vai nodrošina attiecīgās informācijas publicēšanu </w:t>
      </w:r>
      <w:r w:rsidR="00480F4B">
        <w:rPr>
          <w:rFonts w:eastAsia="Calibri"/>
          <w:lang w:val="lv-LV"/>
        </w:rPr>
        <w:t xml:space="preserve">SIA “Viesītes komunālā pārvalde” </w:t>
      </w:r>
      <w:r w:rsidRPr="00386BD3" w:rsidR="00480F4B">
        <w:rPr>
          <w:rFonts w:eastAsia="Calibri"/>
          <w:lang w:val="lv-LV"/>
        </w:rPr>
        <w:t xml:space="preserve">mājas lapā </w:t>
      </w:r>
      <w:hyperlink w:history="1" r:id="rId12">
        <w:r w:rsidRPr="00183654" w:rsidR="006800D5">
          <w:rPr>
            <w:rStyle w:val="Hipersaite"/>
            <w:rFonts w:eastAsia="Calibri"/>
            <w:lang w:val="lv-LV"/>
          </w:rPr>
          <w:t>www.viesites-kp.lv</w:t>
        </w:r>
      </w:hyperlink>
      <w:r w:rsidRPr="00386BD3" w:rsidR="00480F4B">
        <w:rPr>
          <w:rFonts w:eastAsia="Calibri"/>
          <w:lang w:val="lv-LV"/>
        </w:rPr>
        <w:t>.</w:t>
      </w:r>
    </w:p>
    <w:p w:rsidRPr="00386BD3" w:rsidR="00086B06" w:rsidP="00086B06" w:rsidRDefault="00086B06" w14:paraId="433F66A0" w14:textId="54C1C454">
      <w:pPr>
        <w:numPr>
          <w:ilvl w:val="0"/>
          <w:numId w:val="1"/>
        </w:numPr>
        <w:ind w:left="426" w:hanging="426"/>
        <w:contextualSpacing/>
        <w:jc w:val="both"/>
        <w:rPr>
          <w:rFonts w:eastAsia="Calibri"/>
          <w:lang w:val="lv-LV"/>
        </w:rPr>
      </w:pPr>
      <w:r w:rsidRPr="00386BD3">
        <w:rPr>
          <w:rFonts w:eastAsia="Calibri"/>
          <w:lang w:val="lv-LV"/>
        </w:rPr>
        <w:t xml:space="preserve">Izsoles dalībnieks, kurš piedāvājis nākamo augstāko nomas maksu mēnesī un kurš stājies Nosolītāja vietā un piekrīt parakstīt nomas līgumu par paša nosolīto augstāko  nomas maksu mēnesī, 10 (desmit) darba dienu laikā no nomas līguma projekta nosūtīšanas dienas paraksta nomas līgumu vai rakstiski paziņo par atteikumu slēgt nomas līgumu. Ja Izsoles dalībnieks, kurš piedāvājis nākamo augstāko nomas maksu mēnesī un kurš stājies Nosolītāja vietā neparaksta nomas līgumu noteiktajā termiņā vai rakstiski nepaziņo par </w:t>
      </w:r>
      <w:r w:rsidRPr="00386BD3">
        <w:rPr>
          <w:rFonts w:eastAsia="Calibri"/>
          <w:lang w:val="lv-LV"/>
        </w:rPr>
        <w:lastRenderedPageBreak/>
        <w:t xml:space="preserve">atteikumu slēgt nomas līgumu ar iznomātāju, ir uzskatāms, ka pretendents no nomas līguma slēgšanas ir atteicies, un rīkojama jauna nomas tiesību izsole. Šādā gadījumā netiek atgriezta iemaksātā drošības nauda un viņš zaudē izsolāmo mantu saskaņā ar noteikumos noteiktajiem nosacījumiem. </w:t>
      </w:r>
    </w:p>
    <w:p w:rsidRPr="00386BD3" w:rsidR="00086B06" w:rsidP="00086B06" w:rsidRDefault="00086B06" w14:paraId="7250DA9E" w14:textId="77777777">
      <w:pPr>
        <w:numPr>
          <w:ilvl w:val="0"/>
          <w:numId w:val="1"/>
        </w:numPr>
        <w:ind w:left="426" w:hanging="426"/>
        <w:contextualSpacing/>
        <w:jc w:val="both"/>
        <w:rPr>
          <w:rFonts w:eastAsia="Calibri"/>
          <w:lang w:val="lv-LV"/>
        </w:rPr>
      </w:pPr>
      <w:r w:rsidRPr="00386BD3">
        <w:rPr>
          <w:rFonts w:eastAsia="Calibri"/>
          <w:lang w:val="lv-LV"/>
        </w:rPr>
        <w:t>Nosolītājs Nomas objekta nodošanas – pieņemšanas aktu paraksta nomas līgumā noteiktajā kārtībā.</w:t>
      </w:r>
    </w:p>
    <w:p w:rsidRPr="00386BD3" w:rsidR="00086B06" w:rsidP="00086B06" w:rsidRDefault="00086B06" w14:paraId="22DFDF14" w14:textId="63B7FD96">
      <w:pPr>
        <w:numPr>
          <w:ilvl w:val="0"/>
          <w:numId w:val="1"/>
        </w:numPr>
        <w:ind w:left="426" w:hanging="426"/>
        <w:contextualSpacing/>
        <w:jc w:val="both"/>
        <w:rPr>
          <w:rFonts w:eastAsia="Calibri"/>
          <w:lang w:val="lv-LV"/>
        </w:rPr>
      </w:pPr>
      <w:r w:rsidRPr="00386BD3">
        <w:rPr>
          <w:rFonts w:eastAsia="Calibri"/>
          <w:lang w:val="lv-LV"/>
        </w:rPr>
        <w:t xml:space="preserve">Neatmaksātā drošības nauda tiek ieskaitīta </w:t>
      </w:r>
      <w:r w:rsidR="006800D5">
        <w:rPr>
          <w:rFonts w:eastAsia="Calibri"/>
          <w:lang w:val="lv-LV"/>
        </w:rPr>
        <w:t>SIA</w:t>
      </w:r>
      <w:r w:rsidRPr="00386BD3">
        <w:rPr>
          <w:rFonts w:eastAsia="Calibri"/>
          <w:lang w:val="lv-LV"/>
        </w:rPr>
        <w:t xml:space="preserve"> budžetā. </w:t>
      </w:r>
    </w:p>
    <w:p w:rsidRPr="00386BD3" w:rsidR="00086B06" w:rsidP="00086B06" w:rsidRDefault="00086B06" w14:paraId="017DC987" w14:textId="77777777">
      <w:pPr>
        <w:spacing w:after="160" w:line="247" w:lineRule="auto"/>
        <w:ind w:left="567"/>
        <w:contextualSpacing/>
        <w:jc w:val="both"/>
        <w:rPr>
          <w:rFonts w:eastAsia="Calibri"/>
          <w:lang w:val="lv-LV"/>
        </w:rPr>
      </w:pPr>
    </w:p>
    <w:p w:rsidRPr="00386BD3" w:rsidR="00086B06" w:rsidP="00086B06" w:rsidRDefault="00086B06" w14:paraId="51A8E98D" w14:textId="77777777">
      <w:pPr>
        <w:numPr>
          <w:ilvl w:val="0"/>
          <w:numId w:val="2"/>
        </w:numPr>
        <w:spacing w:line="247" w:lineRule="auto"/>
        <w:ind w:left="284" w:hanging="295"/>
        <w:contextualSpacing/>
        <w:jc w:val="center"/>
        <w:rPr>
          <w:rFonts w:eastAsia="Calibri"/>
          <w:b/>
          <w:lang w:val="lv-LV"/>
        </w:rPr>
      </w:pPr>
      <w:r w:rsidRPr="00386BD3">
        <w:rPr>
          <w:rFonts w:eastAsia="Calibri"/>
          <w:b/>
          <w:lang w:val="lv-LV"/>
        </w:rPr>
        <w:t>Nenotikusi izsole, spēkā neesoša izsole un atkārtota izsole</w:t>
      </w:r>
    </w:p>
    <w:p w:rsidRPr="00386BD3" w:rsidR="00086B06" w:rsidP="00086B06" w:rsidRDefault="00086B06" w14:paraId="5814B830" w14:textId="77777777">
      <w:pPr>
        <w:numPr>
          <w:ilvl w:val="0"/>
          <w:numId w:val="1"/>
        </w:numPr>
        <w:spacing w:line="247" w:lineRule="auto"/>
        <w:ind w:left="426" w:hanging="426"/>
        <w:contextualSpacing/>
        <w:rPr>
          <w:rFonts w:eastAsia="Calibri"/>
          <w:lang w:val="lv-LV"/>
        </w:rPr>
      </w:pPr>
      <w:r w:rsidRPr="00386BD3">
        <w:rPr>
          <w:rFonts w:eastAsia="Calibri"/>
          <w:lang w:val="lv-LV"/>
        </w:rPr>
        <w:t xml:space="preserve">Izsole atzīstama par nenotikušu: </w:t>
      </w:r>
    </w:p>
    <w:p w:rsidRPr="00386BD3" w:rsidR="00086B06" w:rsidP="00086B06" w:rsidRDefault="00086B06" w14:paraId="2DEAF94F" w14:textId="77777777">
      <w:pPr>
        <w:numPr>
          <w:ilvl w:val="1"/>
          <w:numId w:val="1"/>
        </w:numPr>
        <w:spacing w:line="247" w:lineRule="auto"/>
        <w:ind w:left="993" w:hanging="567"/>
        <w:contextualSpacing/>
        <w:jc w:val="both"/>
        <w:rPr>
          <w:rFonts w:eastAsia="Calibri"/>
          <w:lang w:val="lv-LV"/>
        </w:rPr>
      </w:pPr>
      <w:r w:rsidRPr="00386BD3">
        <w:rPr>
          <w:rFonts w:eastAsia="Calibri"/>
          <w:lang w:val="lv-LV"/>
        </w:rPr>
        <w:t>ja nav neviens pieteikums iesniegts, izsoles dalībnieku reģistrā nav iekļauts vai uz izsoli nav ieradies dalībnieks;</w:t>
      </w:r>
    </w:p>
    <w:p w:rsidRPr="00386BD3" w:rsidR="00086B06" w:rsidP="00086B06" w:rsidRDefault="00086B06" w14:paraId="2A6B0672" w14:textId="77777777">
      <w:pPr>
        <w:numPr>
          <w:ilvl w:val="1"/>
          <w:numId w:val="1"/>
        </w:numPr>
        <w:spacing w:line="247" w:lineRule="auto"/>
        <w:ind w:left="993" w:hanging="567"/>
        <w:contextualSpacing/>
        <w:jc w:val="both"/>
        <w:rPr>
          <w:rFonts w:eastAsia="Calibri"/>
          <w:lang w:val="lv-LV"/>
        </w:rPr>
      </w:pPr>
      <w:r w:rsidRPr="00386BD3">
        <w:rPr>
          <w:rFonts w:eastAsia="Calibri"/>
          <w:lang w:val="lv-LV"/>
        </w:rPr>
        <w:t>ja izsolē piesakās vairāki Pretendenti un neviens Pretendents nepārsola izsoles sākumcenu;</w:t>
      </w:r>
    </w:p>
    <w:p w:rsidRPr="00386BD3" w:rsidR="00086B06" w:rsidP="00086B06" w:rsidRDefault="00086B06" w14:paraId="66E30679" w14:textId="77777777">
      <w:pPr>
        <w:numPr>
          <w:ilvl w:val="1"/>
          <w:numId w:val="1"/>
        </w:numPr>
        <w:spacing w:line="247" w:lineRule="auto"/>
        <w:ind w:left="993" w:hanging="567"/>
        <w:contextualSpacing/>
        <w:jc w:val="both"/>
        <w:rPr>
          <w:rFonts w:eastAsia="Calibri"/>
          <w:lang w:val="lv-LV"/>
        </w:rPr>
      </w:pPr>
      <w:r w:rsidRPr="00386BD3">
        <w:rPr>
          <w:rFonts w:eastAsia="Calibri"/>
          <w:lang w:val="lv-LV"/>
        </w:rPr>
        <w:t>ja neviens no izsoles dalībniekiem, kuri ieguvuši tiesības slēgt nomas līgumu, atbilstoši noteiktajai kārtībai neparaksta nomas līgumu.</w:t>
      </w:r>
    </w:p>
    <w:p w:rsidRPr="00386BD3" w:rsidR="00086B06" w:rsidP="00086B06" w:rsidRDefault="00086B06" w14:paraId="2E7C3F9A" w14:textId="77777777">
      <w:pPr>
        <w:numPr>
          <w:ilvl w:val="0"/>
          <w:numId w:val="1"/>
        </w:numPr>
        <w:spacing w:line="247" w:lineRule="auto"/>
        <w:ind w:left="426" w:hanging="426"/>
        <w:contextualSpacing/>
        <w:rPr>
          <w:rFonts w:eastAsia="Calibri"/>
          <w:lang w:val="lv-LV"/>
        </w:rPr>
      </w:pPr>
      <w:r w:rsidRPr="00386BD3">
        <w:rPr>
          <w:rFonts w:eastAsia="Calibri"/>
          <w:lang w:val="lv-LV"/>
        </w:rPr>
        <w:t>Izsole tiek atzīta par spēkā neesošu un tiek rīkota atkārtota izsole:</w:t>
      </w:r>
    </w:p>
    <w:p w:rsidRPr="00386BD3" w:rsidR="00086B06" w:rsidP="00086B06" w:rsidRDefault="00086B06" w14:paraId="6FA0C325" w14:textId="77777777">
      <w:pPr>
        <w:numPr>
          <w:ilvl w:val="1"/>
          <w:numId w:val="1"/>
        </w:numPr>
        <w:spacing w:after="120" w:line="247" w:lineRule="auto"/>
        <w:ind w:left="993" w:hanging="567"/>
        <w:contextualSpacing/>
        <w:rPr>
          <w:rFonts w:eastAsia="Calibri"/>
          <w:lang w:val="lv-LV"/>
        </w:rPr>
      </w:pPr>
      <w:r w:rsidRPr="00386BD3">
        <w:rPr>
          <w:rFonts w:eastAsia="Calibri"/>
          <w:lang w:val="lv-LV"/>
        </w:rPr>
        <w:t>ja izsole tikusi izziņota, neievērojot izsoles noteikumus;</w:t>
      </w:r>
    </w:p>
    <w:p w:rsidRPr="00386BD3" w:rsidR="00086B06" w:rsidP="00086B06" w:rsidRDefault="00086B06" w14:paraId="056B583C" w14:textId="77777777">
      <w:pPr>
        <w:numPr>
          <w:ilvl w:val="1"/>
          <w:numId w:val="1"/>
        </w:numPr>
        <w:spacing w:after="120" w:line="247" w:lineRule="auto"/>
        <w:ind w:left="993" w:hanging="567"/>
        <w:contextualSpacing/>
        <w:jc w:val="both"/>
        <w:rPr>
          <w:rFonts w:eastAsia="Calibri"/>
          <w:lang w:val="lv-LV"/>
        </w:rPr>
      </w:pPr>
      <w:r w:rsidRPr="00386BD3">
        <w:rPr>
          <w:rFonts w:eastAsia="Calibri"/>
          <w:lang w:val="lv-LV"/>
        </w:rPr>
        <w:t xml:space="preserve">ja tiek atzīts, ka kāda dalībnieka piedalīšanās izsolē noraidīta nepamatoti vai neatbilstoši noraidīts kāds </w:t>
      </w:r>
      <w:proofErr w:type="spellStart"/>
      <w:r w:rsidRPr="00386BD3">
        <w:rPr>
          <w:rFonts w:eastAsia="Calibri"/>
          <w:lang w:val="lv-LV"/>
        </w:rPr>
        <w:t>pārsolījums</w:t>
      </w:r>
      <w:proofErr w:type="spellEnd"/>
      <w:r w:rsidRPr="00386BD3">
        <w:rPr>
          <w:rFonts w:eastAsia="Calibri"/>
          <w:lang w:val="lv-LV"/>
        </w:rPr>
        <w:t>;</w:t>
      </w:r>
    </w:p>
    <w:p w:rsidRPr="00386BD3" w:rsidR="00086B06" w:rsidP="00086B06" w:rsidRDefault="00086B06" w14:paraId="02249798" w14:textId="77777777">
      <w:pPr>
        <w:numPr>
          <w:ilvl w:val="1"/>
          <w:numId w:val="1"/>
        </w:numPr>
        <w:spacing w:after="120" w:line="247" w:lineRule="auto"/>
        <w:ind w:left="993" w:hanging="567"/>
        <w:contextualSpacing/>
        <w:jc w:val="both"/>
        <w:rPr>
          <w:rFonts w:eastAsia="Calibri"/>
          <w:lang w:val="lv-LV"/>
        </w:rPr>
      </w:pPr>
      <w:r w:rsidRPr="00386BD3">
        <w:rPr>
          <w:rFonts w:eastAsia="Calibri"/>
          <w:lang w:val="lv-LV"/>
        </w:rPr>
        <w:t>ja izsolē starp dalībniekiem konstatēta vienošanās, kas ietekmējusi izsoles rezultātus vai gaitu;</w:t>
      </w:r>
    </w:p>
    <w:p w:rsidRPr="00386BD3" w:rsidR="00086B06" w:rsidP="00086B06" w:rsidRDefault="00086B06" w14:paraId="50D8529F" w14:textId="77777777">
      <w:pPr>
        <w:numPr>
          <w:ilvl w:val="1"/>
          <w:numId w:val="1"/>
        </w:numPr>
        <w:spacing w:after="120" w:line="247" w:lineRule="auto"/>
        <w:ind w:left="993" w:hanging="567"/>
        <w:contextualSpacing/>
        <w:jc w:val="both"/>
        <w:rPr>
          <w:rFonts w:eastAsia="Calibri"/>
          <w:lang w:val="lv-LV"/>
        </w:rPr>
      </w:pPr>
      <w:r w:rsidRPr="00386BD3">
        <w:rPr>
          <w:rFonts w:eastAsia="Calibri"/>
          <w:lang w:val="lv-LV"/>
        </w:rPr>
        <w:t>ja izsolāmo mantu iegūst persona, kurai nav bijušas tiesības piedalīties izsolē.</w:t>
      </w:r>
    </w:p>
    <w:p w:rsidRPr="00386BD3" w:rsidR="00086B06" w:rsidP="00086B06" w:rsidRDefault="00086B06" w14:paraId="15E684A5" w14:textId="77777777">
      <w:pPr>
        <w:numPr>
          <w:ilvl w:val="0"/>
          <w:numId w:val="1"/>
        </w:numPr>
        <w:spacing w:line="247" w:lineRule="auto"/>
        <w:ind w:left="426" w:hanging="426"/>
        <w:contextualSpacing/>
        <w:jc w:val="both"/>
        <w:rPr>
          <w:rFonts w:eastAsia="Calibri"/>
          <w:lang w:val="lv-LV"/>
        </w:rPr>
      </w:pPr>
      <w:r w:rsidRPr="00386BD3">
        <w:rPr>
          <w:rFonts w:eastAsia="Calibri"/>
          <w:lang w:val="lv-LV"/>
        </w:rPr>
        <w:t xml:space="preserve">Atkārtota izsole tiek rīkota izsoles noteikumu noteiktajā kārtībā. </w:t>
      </w:r>
    </w:p>
    <w:p w:rsidRPr="00386BD3" w:rsidR="00086B06" w:rsidP="00086B06" w:rsidRDefault="00086B06" w14:paraId="477B611E" w14:textId="77777777">
      <w:pPr>
        <w:spacing w:line="247" w:lineRule="auto"/>
        <w:rPr>
          <w:lang w:val="lv-LV"/>
        </w:rPr>
      </w:pPr>
      <w:r w:rsidRPr="00386BD3">
        <w:rPr>
          <w:lang w:val="lv-LV"/>
        </w:rPr>
        <w:t xml:space="preserve">  </w:t>
      </w:r>
    </w:p>
    <w:p w:rsidRPr="00386BD3" w:rsidR="00086B06" w:rsidP="00086B06" w:rsidRDefault="00086B06" w14:paraId="6349980F" w14:textId="77777777">
      <w:pPr>
        <w:numPr>
          <w:ilvl w:val="0"/>
          <w:numId w:val="2"/>
        </w:numPr>
        <w:spacing w:line="247" w:lineRule="auto"/>
        <w:ind w:left="426" w:hanging="437"/>
        <w:contextualSpacing/>
        <w:jc w:val="center"/>
        <w:rPr>
          <w:rFonts w:eastAsia="Calibri"/>
          <w:b/>
          <w:lang w:val="lv-LV"/>
        </w:rPr>
      </w:pPr>
      <w:r w:rsidRPr="00386BD3">
        <w:rPr>
          <w:rFonts w:eastAsia="Calibri"/>
          <w:b/>
          <w:lang w:val="lv-LV"/>
        </w:rPr>
        <w:t>Izsoles komisijas tiesības un pienākumi</w:t>
      </w:r>
    </w:p>
    <w:p w:rsidRPr="00386BD3" w:rsidR="00086B06" w:rsidP="00086B06" w:rsidRDefault="00086B06" w14:paraId="195B6153" w14:textId="77777777">
      <w:pPr>
        <w:numPr>
          <w:ilvl w:val="0"/>
          <w:numId w:val="1"/>
        </w:numPr>
        <w:spacing w:after="120" w:line="247" w:lineRule="auto"/>
        <w:ind w:left="426" w:hanging="426"/>
        <w:contextualSpacing/>
        <w:jc w:val="both"/>
        <w:rPr>
          <w:rFonts w:eastAsia="Calibri"/>
          <w:lang w:val="lv-LV"/>
        </w:rPr>
      </w:pPr>
      <w:r w:rsidRPr="00386BD3">
        <w:rPr>
          <w:rFonts w:eastAsia="Calibri"/>
          <w:lang w:val="lv-LV"/>
        </w:rPr>
        <w:t>Komisija ir atbildīga par izsoles norisi un ar to saistīto lēmumu pieņemšanu.</w:t>
      </w:r>
    </w:p>
    <w:p w:rsidRPr="00386BD3" w:rsidR="00086B06" w:rsidP="00086B06" w:rsidRDefault="00086B06" w14:paraId="61B179E1" w14:textId="77777777">
      <w:pPr>
        <w:numPr>
          <w:ilvl w:val="0"/>
          <w:numId w:val="1"/>
        </w:numPr>
        <w:spacing w:after="120" w:line="247" w:lineRule="auto"/>
        <w:ind w:left="426" w:hanging="426"/>
        <w:contextualSpacing/>
        <w:jc w:val="both"/>
        <w:rPr>
          <w:rFonts w:eastAsia="Calibri"/>
          <w:lang w:val="lv-LV"/>
        </w:rPr>
      </w:pPr>
      <w:r w:rsidRPr="00386BD3">
        <w:rPr>
          <w:rFonts w:eastAsia="Calibri"/>
          <w:lang w:val="lv-LV"/>
        </w:rPr>
        <w:t>Komisijas darbu vada tās priekšsēdētājs, bet viņa prombūtnes laikā priekšsēdētāja vietnieks.</w:t>
      </w:r>
    </w:p>
    <w:p w:rsidRPr="00386BD3" w:rsidR="00086B06" w:rsidP="00086B06" w:rsidRDefault="00086B06" w14:paraId="709D8693" w14:textId="77777777">
      <w:pPr>
        <w:numPr>
          <w:ilvl w:val="0"/>
          <w:numId w:val="1"/>
        </w:numPr>
        <w:spacing w:after="120" w:line="247" w:lineRule="auto"/>
        <w:ind w:left="426" w:hanging="426"/>
        <w:contextualSpacing/>
        <w:jc w:val="both"/>
        <w:rPr>
          <w:rFonts w:eastAsia="Calibri"/>
          <w:lang w:val="lv-LV"/>
        </w:rPr>
      </w:pPr>
      <w:r w:rsidRPr="00386BD3">
        <w:rPr>
          <w:rFonts w:eastAsia="Calibri"/>
          <w:lang w:val="lv-LV"/>
        </w:rPr>
        <w:t>Komisijas priekšsēdētājs nosaka Komisijas sēžu vietu, laiku un kārtību, sasauc un vada Komisijas sēdes, nodrošina izsoles norisi atbilstoši normatīvo aktu prasībām.</w:t>
      </w:r>
    </w:p>
    <w:p w:rsidRPr="00386BD3" w:rsidR="00086B06" w:rsidP="00086B06" w:rsidRDefault="00086B06" w14:paraId="6640AD6F" w14:textId="77777777">
      <w:pPr>
        <w:numPr>
          <w:ilvl w:val="0"/>
          <w:numId w:val="1"/>
        </w:numPr>
        <w:ind w:left="426" w:hanging="426"/>
        <w:contextualSpacing/>
        <w:jc w:val="both"/>
        <w:rPr>
          <w:rFonts w:eastAsia="Calibri"/>
          <w:lang w:val="lv-LV"/>
        </w:rPr>
      </w:pPr>
      <w:r w:rsidRPr="00386BD3">
        <w:rPr>
          <w:rFonts w:eastAsia="Calibri"/>
          <w:lang w:val="lv-LV"/>
        </w:rPr>
        <w:t>Izsoles norises dokumentēšanu nodrošina Komisijas loceklis, kas veic arī Komisijas sekretāra pienākumus.</w:t>
      </w:r>
    </w:p>
    <w:p w:rsidRPr="00386BD3" w:rsidR="00086B06" w:rsidP="00086B06" w:rsidRDefault="00086B06" w14:paraId="5A4A7B3A" w14:textId="77777777">
      <w:pPr>
        <w:numPr>
          <w:ilvl w:val="0"/>
          <w:numId w:val="1"/>
        </w:numPr>
        <w:spacing w:after="120" w:line="247" w:lineRule="auto"/>
        <w:ind w:left="426" w:hanging="426"/>
        <w:contextualSpacing/>
        <w:jc w:val="both"/>
        <w:rPr>
          <w:rFonts w:eastAsia="Calibri"/>
          <w:lang w:val="lv-LV"/>
        </w:rPr>
      </w:pPr>
      <w:r w:rsidRPr="00386BD3">
        <w:rPr>
          <w:rFonts w:eastAsia="Calibri"/>
          <w:lang w:val="lv-LV"/>
        </w:rPr>
        <w:t>Komisijai ir šādi pienākumi:</w:t>
      </w:r>
    </w:p>
    <w:p w:rsidRPr="00386BD3" w:rsidR="00086B06" w:rsidP="00086B06" w:rsidRDefault="00086B06" w14:paraId="76663C3B" w14:textId="77777777">
      <w:pPr>
        <w:numPr>
          <w:ilvl w:val="1"/>
          <w:numId w:val="1"/>
        </w:numPr>
        <w:spacing w:after="120" w:line="247" w:lineRule="auto"/>
        <w:ind w:left="993" w:hanging="567"/>
        <w:contextualSpacing/>
        <w:jc w:val="both"/>
        <w:rPr>
          <w:rFonts w:eastAsia="Calibri"/>
          <w:lang w:val="lv-LV"/>
        </w:rPr>
      </w:pPr>
      <w:r w:rsidRPr="00386BD3">
        <w:rPr>
          <w:rFonts w:eastAsia="Calibri"/>
          <w:lang w:val="lv-LV"/>
        </w:rPr>
        <w:t>nodrošināt izsoles norisi;</w:t>
      </w:r>
    </w:p>
    <w:p w:rsidRPr="00386BD3" w:rsidR="00086B06" w:rsidP="00086B06" w:rsidRDefault="00086B06" w14:paraId="4B218D4F" w14:textId="77777777">
      <w:pPr>
        <w:numPr>
          <w:ilvl w:val="1"/>
          <w:numId w:val="1"/>
        </w:numPr>
        <w:spacing w:after="120" w:line="247" w:lineRule="auto"/>
        <w:ind w:left="993" w:hanging="567"/>
        <w:contextualSpacing/>
        <w:jc w:val="both"/>
        <w:rPr>
          <w:rFonts w:eastAsia="Calibri"/>
          <w:lang w:val="lv-LV"/>
        </w:rPr>
      </w:pPr>
      <w:r w:rsidRPr="00386BD3">
        <w:rPr>
          <w:rFonts w:eastAsia="Calibri"/>
          <w:lang w:val="lv-LV"/>
        </w:rPr>
        <w:t>nodrošināt izsoles dokumentu sagatavošanu, izsoles gaitas protokolēšanu;</w:t>
      </w:r>
    </w:p>
    <w:p w:rsidRPr="00386BD3" w:rsidR="00086B06" w:rsidP="00086B06" w:rsidRDefault="00086B06" w14:paraId="6136DC80" w14:textId="77777777">
      <w:pPr>
        <w:numPr>
          <w:ilvl w:val="1"/>
          <w:numId w:val="1"/>
        </w:numPr>
        <w:spacing w:after="120" w:line="247" w:lineRule="auto"/>
        <w:ind w:left="993" w:hanging="567"/>
        <w:contextualSpacing/>
        <w:jc w:val="both"/>
        <w:rPr>
          <w:rFonts w:eastAsia="Calibri"/>
          <w:lang w:val="lv-LV"/>
        </w:rPr>
      </w:pPr>
      <w:r w:rsidRPr="00386BD3">
        <w:rPr>
          <w:rFonts w:eastAsia="Calibri"/>
          <w:lang w:val="lv-LV"/>
        </w:rPr>
        <w:t xml:space="preserve">izvērtēt Pretendentu iesniegtos </w:t>
      </w:r>
      <w:bookmarkStart w:name="_Hlk525815205" w:id="19"/>
      <w:r w:rsidRPr="00386BD3">
        <w:rPr>
          <w:rFonts w:eastAsia="Calibri"/>
          <w:lang w:val="lv-LV"/>
        </w:rPr>
        <w:t>pieteikumus saskaņā ar normatīvo aktu un noteikumu prasībām</w:t>
      </w:r>
      <w:bookmarkEnd w:id="19"/>
      <w:r w:rsidRPr="00386BD3">
        <w:rPr>
          <w:rFonts w:eastAsia="Calibri"/>
          <w:lang w:val="lv-LV"/>
        </w:rPr>
        <w:t>;</w:t>
      </w:r>
    </w:p>
    <w:p w:rsidRPr="00386BD3" w:rsidR="00086B06" w:rsidP="00086B06" w:rsidRDefault="00086B06" w14:paraId="10B5FB50" w14:textId="77777777">
      <w:pPr>
        <w:numPr>
          <w:ilvl w:val="1"/>
          <w:numId w:val="1"/>
        </w:numPr>
        <w:spacing w:after="120" w:line="247" w:lineRule="auto"/>
        <w:ind w:left="993" w:hanging="567"/>
        <w:contextualSpacing/>
        <w:jc w:val="both"/>
        <w:rPr>
          <w:rFonts w:eastAsia="Calibri"/>
          <w:lang w:val="lv-LV"/>
        </w:rPr>
      </w:pPr>
      <w:r w:rsidRPr="00386BD3">
        <w:rPr>
          <w:rFonts w:eastAsia="Calibri"/>
          <w:lang w:val="lv-LV"/>
        </w:rPr>
        <w:t>sniegt atbildes uz jautājumiem par izsoli;</w:t>
      </w:r>
    </w:p>
    <w:p w:rsidRPr="00386BD3" w:rsidR="00086B06" w:rsidP="00086B06" w:rsidRDefault="00086B06" w14:paraId="3076D340" w14:textId="77777777">
      <w:pPr>
        <w:numPr>
          <w:ilvl w:val="1"/>
          <w:numId w:val="1"/>
        </w:numPr>
        <w:spacing w:after="120" w:line="247" w:lineRule="auto"/>
        <w:ind w:left="993" w:hanging="567"/>
        <w:contextualSpacing/>
        <w:jc w:val="both"/>
        <w:rPr>
          <w:rFonts w:eastAsia="Calibri"/>
          <w:lang w:val="lv-LV"/>
        </w:rPr>
      </w:pPr>
      <w:r w:rsidRPr="00386BD3">
        <w:rPr>
          <w:rFonts w:eastAsia="Calibri"/>
          <w:lang w:val="lv-LV"/>
        </w:rPr>
        <w:t>nodrošināt normatīvajos aktos noteiktās informācijas publicēšanu;</w:t>
      </w:r>
    </w:p>
    <w:p w:rsidRPr="00386BD3" w:rsidR="00086B06" w:rsidP="00086B06" w:rsidRDefault="00086B06" w14:paraId="59931803" w14:textId="77777777">
      <w:pPr>
        <w:numPr>
          <w:ilvl w:val="1"/>
          <w:numId w:val="1"/>
        </w:numPr>
        <w:spacing w:after="120" w:line="247" w:lineRule="auto"/>
        <w:ind w:left="993" w:hanging="567"/>
        <w:contextualSpacing/>
        <w:jc w:val="both"/>
        <w:rPr>
          <w:rFonts w:eastAsia="Calibri"/>
          <w:lang w:val="lv-LV"/>
        </w:rPr>
      </w:pPr>
      <w:r w:rsidRPr="00386BD3">
        <w:rPr>
          <w:rFonts w:eastAsia="Calibri"/>
          <w:lang w:val="lv-LV"/>
        </w:rPr>
        <w:t>veikt citas darbības, kas noteiktas normatīvajos aktos.</w:t>
      </w:r>
    </w:p>
    <w:p w:rsidRPr="00386BD3" w:rsidR="00086B06" w:rsidP="00086B06" w:rsidRDefault="00086B06" w14:paraId="7B0D1C27" w14:textId="77777777">
      <w:pPr>
        <w:numPr>
          <w:ilvl w:val="0"/>
          <w:numId w:val="1"/>
        </w:numPr>
        <w:spacing w:after="120" w:line="247" w:lineRule="auto"/>
        <w:ind w:left="426" w:hanging="426"/>
        <w:contextualSpacing/>
        <w:jc w:val="both"/>
        <w:rPr>
          <w:rFonts w:eastAsia="Calibri"/>
          <w:lang w:val="lv-LV"/>
        </w:rPr>
      </w:pPr>
      <w:r w:rsidRPr="00386BD3">
        <w:rPr>
          <w:rFonts w:eastAsia="Calibri"/>
          <w:lang w:val="lv-LV"/>
        </w:rPr>
        <w:t>Pirms izsoles sākuma Komisijas locekļi paraksta apliecinājumu, ka nav tādu apstākļu, kuru dēļ varētu uzskatīt, ka viņi ir ieinteresēti kāda konkrēta Pretendenta izvēlē vai darbībā, vai ka viņi ir saistīti ar tiem.</w:t>
      </w:r>
    </w:p>
    <w:p w:rsidRPr="00386BD3" w:rsidR="00086B06" w:rsidP="00086B06" w:rsidRDefault="00086B06" w14:paraId="40FE080B" w14:textId="77777777">
      <w:pPr>
        <w:numPr>
          <w:ilvl w:val="0"/>
          <w:numId w:val="1"/>
        </w:numPr>
        <w:spacing w:after="120" w:line="247" w:lineRule="auto"/>
        <w:ind w:left="426" w:hanging="426"/>
        <w:contextualSpacing/>
        <w:jc w:val="both"/>
        <w:rPr>
          <w:rFonts w:eastAsia="Calibri"/>
          <w:lang w:val="lv-LV"/>
        </w:rPr>
      </w:pPr>
      <w:r w:rsidRPr="00386BD3">
        <w:rPr>
          <w:rFonts w:eastAsia="Calibri"/>
          <w:lang w:val="lv-LV"/>
        </w:rPr>
        <w:t>Komisija ir tiesīga pieņemt lēmumu, ja tās sēdē piedalās vismaz puse no Komisijas locekļiem.</w:t>
      </w:r>
    </w:p>
    <w:p w:rsidRPr="00386BD3" w:rsidR="00086B06" w:rsidP="00086B06" w:rsidRDefault="00086B06" w14:paraId="6C875BD8" w14:textId="77777777">
      <w:pPr>
        <w:numPr>
          <w:ilvl w:val="0"/>
          <w:numId w:val="1"/>
        </w:numPr>
        <w:spacing w:after="120" w:line="247" w:lineRule="auto"/>
        <w:ind w:left="426" w:hanging="426"/>
        <w:contextualSpacing/>
        <w:jc w:val="both"/>
        <w:rPr>
          <w:rFonts w:eastAsia="Calibri"/>
          <w:lang w:val="lv-LV"/>
        </w:rPr>
      </w:pPr>
      <w:r w:rsidRPr="00386BD3">
        <w:rPr>
          <w:rFonts w:eastAsia="Calibri"/>
          <w:lang w:val="lv-LV"/>
        </w:rPr>
        <w:t>Komisija pieņem lēmumus ar vienkāršu klātesošo balsu vairākumu. Ja Komisijas locekļu balsis sadalās vienādi, izšķirošā ir Komisijas priekšsēdētāja balss.</w:t>
      </w:r>
    </w:p>
    <w:p w:rsidRPr="00386BD3" w:rsidR="00086B06" w:rsidP="00086B06" w:rsidRDefault="00086B06" w14:paraId="1FDB631C" w14:textId="77777777">
      <w:pPr>
        <w:numPr>
          <w:ilvl w:val="0"/>
          <w:numId w:val="1"/>
        </w:numPr>
        <w:spacing w:after="120" w:line="247" w:lineRule="auto"/>
        <w:ind w:left="426" w:hanging="426"/>
        <w:contextualSpacing/>
        <w:jc w:val="both"/>
        <w:rPr>
          <w:rFonts w:eastAsia="Calibri"/>
          <w:lang w:val="lv-LV"/>
        </w:rPr>
      </w:pPr>
      <w:r w:rsidRPr="00386BD3">
        <w:rPr>
          <w:rFonts w:eastAsia="Calibri"/>
          <w:lang w:val="lv-LV"/>
        </w:rPr>
        <w:lastRenderedPageBreak/>
        <w:t>Ja kāds no Komisijas locekļiem nepiekrīt Komisijas lēmumam un balso pret to, viņa atšķirīgo viedokli var fiksēt sēdes protokolā un viņš šādā gadījumā nav atbildīgs par Komisijas pieņemto lēmumu.</w:t>
      </w:r>
    </w:p>
    <w:p w:rsidRPr="00386BD3" w:rsidR="00086B06" w:rsidP="00086B06" w:rsidRDefault="00086B06" w14:paraId="3E75E38B" w14:textId="77777777">
      <w:pPr>
        <w:numPr>
          <w:ilvl w:val="0"/>
          <w:numId w:val="1"/>
        </w:numPr>
        <w:spacing w:after="120" w:line="247" w:lineRule="auto"/>
        <w:ind w:left="426" w:hanging="426"/>
        <w:contextualSpacing/>
        <w:jc w:val="both"/>
        <w:rPr>
          <w:rFonts w:eastAsia="Calibri"/>
          <w:lang w:val="lv-LV"/>
        </w:rPr>
      </w:pPr>
      <w:r w:rsidRPr="00386BD3">
        <w:rPr>
          <w:rFonts w:eastAsia="Calibri"/>
          <w:lang w:val="lv-LV"/>
        </w:rPr>
        <w:t>Izsoles noslēguma protokolā norāda vismaz šādu informāciju:</w:t>
      </w:r>
    </w:p>
    <w:p w:rsidRPr="00386BD3" w:rsidR="00086B06" w:rsidP="00086B06" w:rsidRDefault="00086B06" w14:paraId="4BA71214" w14:textId="77777777">
      <w:pPr>
        <w:numPr>
          <w:ilvl w:val="1"/>
          <w:numId w:val="1"/>
        </w:numPr>
        <w:spacing w:after="120" w:line="247" w:lineRule="auto"/>
        <w:ind w:left="993" w:hanging="567"/>
        <w:contextualSpacing/>
        <w:rPr>
          <w:rFonts w:eastAsia="Calibri"/>
          <w:lang w:val="lv-LV"/>
        </w:rPr>
      </w:pPr>
      <w:r w:rsidRPr="00386BD3">
        <w:rPr>
          <w:rFonts w:eastAsia="Calibri"/>
          <w:lang w:val="lv-LV"/>
        </w:rPr>
        <w:t>Iznomātāja rekvizīti, izsoles veids, nomas tiesību priekšmets;</w:t>
      </w:r>
    </w:p>
    <w:p w:rsidRPr="00386BD3" w:rsidR="00086B06" w:rsidP="00086B06" w:rsidRDefault="00086B06" w14:paraId="636D6726" w14:textId="77777777">
      <w:pPr>
        <w:numPr>
          <w:ilvl w:val="1"/>
          <w:numId w:val="1"/>
        </w:numPr>
        <w:spacing w:after="120" w:line="247" w:lineRule="auto"/>
        <w:ind w:left="993" w:hanging="567"/>
        <w:contextualSpacing/>
        <w:jc w:val="both"/>
        <w:rPr>
          <w:rFonts w:eastAsia="Calibri"/>
          <w:lang w:val="lv-LV"/>
        </w:rPr>
      </w:pPr>
      <w:r w:rsidRPr="00386BD3">
        <w:rPr>
          <w:rFonts w:eastAsia="Calibri"/>
          <w:lang w:val="lv-LV"/>
        </w:rPr>
        <w:t>datums, kad publicēts sludinājums par izsoli;</w:t>
      </w:r>
    </w:p>
    <w:p w:rsidRPr="00386BD3" w:rsidR="00086B06" w:rsidP="00086B06" w:rsidRDefault="00086B06" w14:paraId="771B0D7E" w14:textId="77777777">
      <w:pPr>
        <w:numPr>
          <w:ilvl w:val="1"/>
          <w:numId w:val="1"/>
        </w:numPr>
        <w:spacing w:after="120" w:line="247" w:lineRule="auto"/>
        <w:ind w:left="993" w:hanging="567"/>
        <w:contextualSpacing/>
        <w:jc w:val="both"/>
        <w:rPr>
          <w:rFonts w:eastAsia="Calibri"/>
          <w:lang w:val="lv-LV"/>
        </w:rPr>
      </w:pPr>
      <w:r w:rsidRPr="00386BD3">
        <w:rPr>
          <w:rFonts w:eastAsia="Calibri"/>
          <w:lang w:val="lv-LV"/>
        </w:rPr>
        <w:t>izsoles Komisijas sastāvs un tās izveidošanas pamatojums;</w:t>
      </w:r>
    </w:p>
    <w:p w:rsidRPr="00386BD3" w:rsidR="00086B06" w:rsidP="00086B06" w:rsidRDefault="00086B06" w14:paraId="63E1A22B" w14:textId="77777777">
      <w:pPr>
        <w:numPr>
          <w:ilvl w:val="1"/>
          <w:numId w:val="1"/>
        </w:numPr>
        <w:spacing w:after="120" w:line="247" w:lineRule="auto"/>
        <w:ind w:left="993" w:hanging="567"/>
        <w:contextualSpacing/>
        <w:jc w:val="both"/>
        <w:rPr>
          <w:rFonts w:eastAsia="Calibri"/>
          <w:lang w:val="lv-LV"/>
        </w:rPr>
      </w:pPr>
      <w:r w:rsidRPr="00386BD3">
        <w:rPr>
          <w:rFonts w:eastAsia="Calibri"/>
          <w:lang w:val="lv-LV"/>
        </w:rPr>
        <w:t>pretendentiem izvirzītās prasības;</w:t>
      </w:r>
    </w:p>
    <w:p w:rsidRPr="00386BD3" w:rsidR="00086B06" w:rsidP="00086B06" w:rsidRDefault="00086B06" w14:paraId="62172E26" w14:textId="77777777">
      <w:pPr>
        <w:numPr>
          <w:ilvl w:val="1"/>
          <w:numId w:val="1"/>
        </w:numPr>
        <w:spacing w:after="120" w:line="247" w:lineRule="auto"/>
        <w:ind w:left="993" w:hanging="567"/>
        <w:contextualSpacing/>
        <w:jc w:val="both"/>
        <w:rPr>
          <w:rFonts w:eastAsia="Calibri"/>
          <w:lang w:val="lv-LV"/>
        </w:rPr>
      </w:pPr>
      <w:r w:rsidRPr="00386BD3">
        <w:rPr>
          <w:rFonts w:eastAsia="Calibri"/>
          <w:lang w:val="lv-LV"/>
        </w:rPr>
        <w:t>izsoles sākumcena;</w:t>
      </w:r>
    </w:p>
    <w:p w:rsidRPr="00386BD3" w:rsidR="00086B06" w:rsidP="00086B06" w:rsidRDefault="00086B06" w14:paraId="2E52628A" w14:textId="77777777">
      <w:pPr>
        <w:numPr>
          <w:ilvl w:val="1"/>
          <w:numId w:val="1"/>
        </w:numPr>
        <w:spacing w:after="120" w:line="247" w:lineRule="auto"/>
        <w:ind w:left="993" w:hanging="567"/>
        <w:contextualSpacing/>
        <w:jc w:val="both"/>
        <w:rPr>
          <w:rFonts w:eastAsia="Calibri"/>
          <w:lang w:val="lv-LV"/>
        </w:rPr>
      </w:pPr>
      <w:r w:rsidRPr="00386BD3">
        <w:rPr>
          <w:rFonts w:eastAsia="Calibri"/>
          <w:lang w:val="lv-LV"/>
        </w:rPr>
        <w:t>pieteikumu iesniegšanas termiņš un mutiskās izsoles vieta, datums un laiks;</w:t>
      </w:r>
    </w:p>
    <w:p w:rsidRPr="00386BD3" w:rsidR="00086B06" w:rsidP="00086B06" w:rsidRDefault="00086B06" w14:paraId="299B0FD7" w14:textId="77777777">
      <w:pPr>
        <w:numPr>
          <w:ilvl w:val="1"/>
          <w:numId w:val="1"/>
        </w:numPr>
        <w:spacing w:after="120" w:line="247" w:lineRule="auto"/>
        <w:ind w:left="993" w:hanging="567"/>
        <w:contextualSpacing/>
        <w:jc w:val="both"/>
        <w:rPr>
          <w:rFonts w:eastAsia="Calibri"/>
          <w:lang w:val="lv-LV"/>
        </w:rPr>
      </w:pPr>
      <w:r w:rsidRPr="00386BD3">
        <w:rPr>
          <w:rFonts w:eastAsia="Calibri"/>
          <w:lang w:val="lv-LV"/>
        </w:rPr>
        <w:t>pieteikumus iesniegušo pretendentu vārds, uzvārds vai nosaukums, un citi šo personu identificējošie dati;</w:t>
      </w:r>
    </w:p>
    <w:p w:rsidRPr="00386BD3" w:rsidR="00086B06" w:rsidP="00086B06" w:rsidRDefault="00086B06" w14:paraId="3CBB7E6D" w14:textId="77777777">
      <w:pPr>
        <w:numPr>
          <w:ilvl w:val="1"/>
          <w:numId w:val="1"/>
        </w:numPr>
        <w:spacing w:after="120" w:line="247" w:lineRule="auto"/>
        <w:ind w:left="993" w:hanging="567"/>
        <w:contextualSpacing/>
        <w:jc w:val="both"/>
        <w:rPr>
          <w:rFonts w:eastAsia="Calibri"/>
          <w:lang w:val="lv-LV"/>
        </w:rPr>
      </w:pPr>
      <w:r w:rsidRPr="00386BD3">
        <w:rPr>
          <w:rFonts w:eastAsia="Calibri"/>
          <w:lang w:val="lv-LV"/>
        </w:rPr>
        <w:t>solīšanas gaitu;</w:t>
      </w:r>
    </w:p>
    <w:p w:rsidRPr="00386BD3" w:rsidR="00086B06" w:rsidP="00086B06" w:rsidRDefault="00086B06" w14:paraId="7FEDF4D5" w14:textId="77777777">
      <w:pPr>
        <w:numPr>
          <w:ilvl w:val="1"/>
          <w:numId w:val="1"/>
        </w:numPr>
        <w:spacing w:after="120" w:line="247" w:lineRule="auto"/>
        <w:ind w:left="993" w:hanging="567"/>
        <w:contextualSpacing/>
        <w:jc w:val="both"/>
        <w:rPr>
          <w:rFonts w:eastAsia="Calibri"/>
          <w:lang w:val="lv-LV"/>
        </w:rPr>
      </w:pPr>
      <w:r w:rsidRPr="00386BD3">
        <w:rPr>
          <w:rFonts w:eastAsia="Calibri"/>
          <w:lang w:val="lv-LV"/>
        </w:rPr>
        <w:t>tā Pretendenta nosaukums, ar kuru nolemts slēgt nomas līgumu, nomas maksas apmērs un līguma darbības termiņš;</w:t>
      </w:r>
    </w:p>
    <w:p w:rsidRPr="00386BD3" w:rsidR="00086B06" w:rsidP="00086B06" w:rsidRDefault="00086B06" w14:paraId="66D69C64" w14:textId="77777777">
      <w:pPr>
        <w:numPr>
          <w:ilvl w:val="1"/>
          <w:numId w:val="1"/>
        </w:numPr>
        <w:spacing w:after="120" w:line="247" w:lineRule="auto"/>
        <w:ind w:left="1134" w:hanging="708"/>
        <w:contextualSpacing/>
        <w:jc w:val="both"/>
        <w:rPr>
          <w:rFonts w:eastAsia="Calibri"/>
          <w:lang w:val="lv-LV"/>
        </w:rPr>
      </w:pPr>
      <w:r w:rsidRPr="00386BD3">
        <w:rPr>
          <w:rFonts w:eastAsia="Calibri"/>
          <w:lang w:val="lv-LV"/>
        </w:rPr>
        <w:t>pamatojums lēmumam par Pretendenta izslēgšanu no dalības izsolē;</w:t>
      </w:r>
    </w:p>
    <w:p w:rsidRPr="00386BD3" w:rsidR="00086B06" w:rsidP="00086B06" w:rsidRDefault="00086B06" w14:paraId="523AA2D6" w14:textId="77777777">
      <w:pPr>
        <w:numPr>
          <w:ilvl w:val="1"/>
          <w:numId w:val="1"/>
        </w:numPr>
        <w:spacing w:after="120" w:line="247" w:lineRule="auto"/>
        <w:ind w:left="1134" w:hanging="708"/>
        <w:contextualSpacing/>
        <w:jc w:val="both"/>
        <w:rPr>
          <w:rFonts w:eastAsia="Calibri"/>
          <w:lang w:val="lv-LV"/>
        </w:rPr>
      </w:pPr>
      <w:r w:rsidRPr="00386BD3">
        <w:rPr>
          <w:rFonts w:eastAsia="Calibri"/>
          <w:lang w:val="lv-LV"/>
        </w:rPr>
        <w:t>lēmuma pamatojums, ja iznomātājs pieņēmis lēmumu pārtraukt izsoli;</w:t>
      </w:r>
    </w:p>
    <w:p w:rsidRPr="00386BD3" w:rsidR="00086B06" w:rsidP="00086B06" w:rsidRDefault="00086B06" w14:paraId="2E85C4E9" w14:textId="77777777">
      <w:pPr>
        <w:numPr>
          <w:ilvl w:val="1"/>
          <w:numId w:val="1"/>
        </w:numPr>
        <w:spacing w:after="120" w:line="247" w:lineRule="auto"/>
        <w:ind w:left="1134" w:hanging="708"/>
        <w:contextualSpacing/>
        <w:jc w:val="both"/>
        <w:rPr>
          <w:rFonts w:eastAsia="Calibri"/>
          <w:lang w:val="lv-LV"/>
        </w:rPr>
      </w:pPr>
      <w:r w:rsidRPr="00386BD3">
        <w:rPr>
          <w:rFonts w:eastAsia="Calibri"/>
          <w:lang w:val="lv-LV"/>
        </w:rPr>
        <w:t>cita informācija, kas noteikta šajos noteikumos, normatīvajos aktos.</w:t>
      </w:r>
    </w:p>
    <w:p w:rsidRPr="00386BD3" w:rsidR="00086B06" w:rsidP="00086B06" w:rsidRDefault="00086B06" w14:paraId="5CDFD7F7" w14:textId="77777777">
      <w:pPr>
        <w:numPr>
          <w:ilvl w:val="0"/>
          <w:numId w:val="1"/>
        </w:numPr>
        <w:spacing w:after="120" w:line="247" w:lineRule="auto"/>
        <w:ind w:left="426" w:hanging="426"/>
        <w:contextualSpacing/>
        <w:jc w:val="both"/>
        <w:rPr>
          <w:rFonts w:eastAsia="Calibri"/>
          <w:lang w:val="lv-LV"/>
        </w:rPr>
      </w:pPr>
      <w:r w:rsidRPr="00386BD3">
        <w:rPr>
          <w:rFonts w:eastAsia="Calibri"/>
          <w:lang w:val="lv-LV"/>
        </w:rPr>
        <w:t>Komisija nodrošina, ka izsoles noslēguma protokols ir pieejams pretendentiem 3 (trīs) darba dienu laikā no Jēkabpils novada domes lēmuma pieņemšanas par izsoles rezultātu apstiprināšanu.</w:t>
      </w:r>
    </w:p>
    <w:p w:rsidRPr="00386BD3" w:rsidR="00086B06" w:rsidP="00086B06" w:rsidRDefault="00086B06" w14:paraId="126CF6D9" w14:textId="77777777">
      <w:pPr>
        <w:spacing w:after="120" w:line="247" w:lineRule="auto"/>
        <w:ind w:left="426"/>
        <w:contextualSpacing/>
        <w:jc w:val="both"/>
        <w:rPr>
          <w:rFonts w:eastAsia="Calibri"/>
          <w:lang w:val="lv-LV"/>
        </w:rPr>
      </w:pPr>
    </w:p>
    <w:p w:rsidRPr="00386BD3" w:rsidR="00086B06" w:rsidP="00086B06" w:rsidRDefault="00086B06" w14:paraId="7946ADAF" w14:textId="77777777">
      <w:pPr>
        <w:numPr>
          <w:ilvl w:val="0"/>
          <w:numId w:val="2"/>
        </w:numPr>
        <w:spacing w:line="247" w:lineRule="auto"/>
        <w:ind w:left="567" w:hanging="578"/>
        <w:contextualSpacing/>
        <w:jc w:val="center"/>
        <w:rPr>
          <w:rFonts w:eastAsia="Calibri"/>
          <w:b/>
          <w:lang w:val="lv-LV"/>
        </w:rPr>
      </w:pPr>
      <w:r w:rsidRPr="00386BD3">
        <w:rPr>
          <w:rFonts w:eastAsia="Calibri"/>
          <w:b/>
          <w:lang w:val="lv-LV"/>
        </w:rPr>
        <w:t>Sūdzību izskatīšana</w:t>
      </w:r>
    </w:p>
    <w:p w:rsidRPr="00386BD3" w:rsidR="00086B06" w:rsidP="00086B06" w:rsidRDefault="00086B06" w14:paraId="2781FE06" w14:textId="729BF8AA">
      <w:pPr>
        <w:numPr>
          <w:ilvl w:val="0"/>
          <w:numId w:val="1"/>
        </w:numPr>
        <w:spacing w:after="120" w:line="247" w:lineRule="auto"/>
        <w:ind w:left="426" w:hanging="426"/>
        <w:jc w:val="both"/>
        <w:rPr>
          <w:rFonts w:eastAsia="Calibri"/>
          <w:lang w:val="lv-LV"/>
        </w:rPr>
      </w:pPr>
      <w:r w:rsidRPr="00386BD3">
        <w:rPr>
          <w:rFonts w:eastAsia="Calibri"/>
          <w:lang w:val="lv-LV"/>
        </w:rPr>
        <w:t xml:space="preserve">Pretendenti var iesniegt sūdzības par izsoles komisijas darbu </w:t>
      </w:r>
      <w:r w:rsidR="00480F4B">
        <w:rPr>
          <w:rFonts w:eastAsia="Calibri"/>
          <w:lang w:val="lv-LV"/>
        </w:rPr>
        <w:t>SIA “Viesītes komunālā pārvalde” valdes loceklim</w:t>
      </w:r>
      <w:r w:rsidRPr="00386BD3">
        <w:rPr>
          <w:rFonts w:eastAsia="Calibri"/>
          <w:lang w:val="lv-LV"/>
        </w:rPr>
        <w:t>, ne vēlāk kā 2 (divu) darba dienu laikā pēc izsoles. Ja sūdzība iesniegta pēc noteiktā termiņa, tā netiek izskatīta un tiek atgriezta iesniedzējam.</w:t>
      </w:r>
    </w:p>
    <w:p w:rsidRPr="00386BD3" w:rsidR="00086B06" w:rsidP="00086B06" w:rsidRDefault="00086B06" w14:paraId="40FAF1F0" w14:textId="2E8BAD22">
      <w:pPr>
        <w:spacing w:after="120" w:line="247" w:lineRule="auto"/>
        <w:rPr>
          <w:lang w:val="lv-LV"/>
        </w:rPr>
      </w:pPr>
      <w:r w:rsidRPr="00386BD3">
        <w:rPr>
          <w:lang w:val="lv-LV"/>
        </w:rPr>
        <w:t xml:space="preserve">Pielikumā: 1. </w:t>
      </w:r>
      <w:r w:rsidR="00E013AA">
        <w:rPr>
          <w:lang w:val="lv-LV"/>
        </w:rPr>
        <w:t>Objekta</w:t>
      </w:r>
      <w:r w:rsidRPr="00386BD3">
        <w:rPr>
          <w:lang w:val="lv-LV"/>
        </w:rPr>
        <w:t xml:space="preserve"> nomas līguma projekts uz 5 lpp.</w:t>
      </w:r>
    </w:p>
    <w:p w:rsidRPr="00386BD3" w:rsidR="00086B06" w:rsidP="00086B06" w:rsidRDefault="00086B06" w14:paraId="76206225" w14:textId="77777777">
      <w:pPr>
        <w:spacing w:after="120" w:line="247" w:lineRule="auto"/>
        <w:rPr>
          <w:lang w:val="lv-LV"/>
        </w:rPr>
      </w:pPr>
      <w:r w:rsidRPr="00386BD3">
        <w:rPr>
          <w:lang w:val="lv-LV"/>
        </w:rPr>
        <w:t xml:space="preserve">                   2. Pieteikums dalībai mutiskā izsolē uz 2 lpp.</w:t>
      </w:r>
    </w:p>
    <w:p w:rsidRPr="00386BD3" w:rsidR="00086B06" w:rsidP="00086B06" w:rsidRDefault="00086B06" w14:paraId="53621D1A" w14:textId="77777777">
      <w:pPr>
        <w:spacing w:after="120" w:line="247" w:lineRule="auto"/>
        <w:rPr>
          <w:bCs/>
          <w:lang w:val="lv-LV"/>
        </w:rPr>
      </w:pPr>
    </w:p>
    <w:p w:rsidRPr="00086B06" w:rsidR="00F80BF7" w:rsidP="00086B06" w:rsidRDefault="00F80BF7" w14:paraId="1F330856" w14:textId="77777777">
      <w:pPr>
        <w:rPr>
          <w:lang w:val="lv-LV"/>
        </w:rPr>
      </w:pPr>
    </w:p>
    <w:sectPr w:rsidRPr="00086B06" w:rsidR="00F80BF7" w:rsidSect="00086B06">
      <w:footerReference w:type="default" r:id="rId13"/>
      <w:pgSz w:w="11906" w:h="16838" w:orient="portrait"/>
      <w:pgMar w:top="1440" w:right="1800" w:bottom="1440" w:left="1276"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935311" w:rsidP="006800D5" w:rsidRDefault="00935311" w14:paraId="70FEF01C" w14:textId="77777777">
      <w:r>
        <w:separator/>
      </w:r>
    </w:p>
  </w:endnote>
  <w:endnote w:type="continuationSeparator" w:id="0">
    <w:p w:rsidR="00935311" w:rsidP="006800D5" w:rsidRDefault="00935311" w14:paraId="7D6B8B42"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Lucida Sans Unicode">
    <w:panose1 w:val="020B0602030504020204"/>
    <w:charset w:val="00"/>
    <w:family w:val="swiss"/>
    <w:pitch w:val="variable"/>
    <w:sig w:usb0="80000AFF" w:usb1="0000396B" w:usb2="00000000" w:usb3="00000000" w:csb0="000000B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74127510"/>
      <w:docPartObj>
        <w:docPartGallery w:val="Page Numbers (Bottom of Page)"/>
        <w:docPartUnique/>
      </w:docPartObj>
    </w:sdtPr>
    <w:sdtContent>
      <w:p w:rsidR="006800D5" w:rsidRDefault="006800D5" w14:paraId="5CDD4093" w14:textId="65B54E69">
        <w:pPr>
          <w:pStyle w:val="Kjene"/>
          <w:jc w:val="center"/>
        </w:pPr>
        <w:r>
          <w:fldChar w:fldCharType="begin"/>
        </w:r>
        <w:r>
          <w:instrText>PAGE   \* MERGEFORMAT</w:instrText>
        </w:r>
        <w:r>
          <w:fldChar w:fldCharType="separate"/>
        </w:r>
        <w:r>
          <w:rPr>
            <w:lang w:val="lv-LV"/>
          </w:rPr>
          <w:t>2</w:t>
        </w:r>
        <w:r>
          <w:fldChar w:fldCharType="end"/>
        </w:r>
      </w:p>
    </w:sdtContent>
  </w:sdt>
  <w:p w:rsidR="006800D5" w:rsidRDefault="006800D5" w14:paraId="22935B5C" w14:textId="77777777">
    <w:pPr>
      <w:pStyle w:val="Kjen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935311" w:rsidP="006800D5" w:rsidRDefault="00935311" w14:paraId="770FE9B8" w14:textId="77777777">
      <w:r>
        <w:separator/>
      </w:r>
    </w:p>
  </w:footnote>
  <w:footnote w:type="continuationSeparator" w:id="0">
    <w:p w:rsidR="00935311" w:rsidP="006800D5" w:rsidRDefault="00935311" w14:paraId="0FB69AF8" w14:textId="7777777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F57AA9"/>
    <w:multiLevelType w:val="multilevel"/>
    <w:tmpl w:val="B2BAFF34"/>
    <w:lvl w:ilvl="0">
      <w:start w:val="1"/>
      <w:numFmt w:val="decimal"/>
      <w:lvlText w:val="%1."/>
      <w:lvlJc w:val="left"/>
      <w:pPr>
        <w:ind w:left="502" w:hanging="360"/>
      </w:pPr>
      <w:rPr>
        <w:rFonts w:hint="default"/>
        <w:b w:val="0"/>
        <w:i w:val="0"/>
        <w:strike w:val="0"/>
        <w:color w:val="auto"/>
        <w:sz w:val="24"/>
      </w:rPr>
    </w:lvl>
    <w:lvl w:ilvl="1">
      <w:start w:val="1"/>
      <w:numFmt w:val="decimal"/>
      <w:lvlText w:val="%1.%2."/>
      <w:lvlJc w:val="left"/>
      <w:pPr>
        <w:ind w:left="360" w:hanging="360"/>
      </w:pPr>
      <w:rPr>
        <w:rFonts w:hint="default"/>
        <w:b w:val="0"/>
        <w:i w:val="0"/>
        <w:color w:val="auto"/>
      </w:rPr>
    </w:lvl>
    <w:lvl w:ilvl="2">
      <w:start w:val="1"/>
      <w:numFmt w:val="decimal"/>
      <w:lvlText w:val="%1.%2.%3."/>
      <w:lvlJc w:val="left"/>
      <w:pPr>
        <w:ind w:left="1855"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8232D8F"/>
    <w:multiLevelType w:val="multilevel"/>
    <w:tmpl w:val="8C4EEDDE"/>
    <w:lvl w:ilvl="0">
      <w:start w:val="1"/>
      <w:numFmt w:val="decimal"/>
      <w:lvlText w:val="%1."/>
      <w:lvlJc w:val="left"/>
      <w:pPr>
        <w:ind w:left="720" w:hanging="360"/>
      </w:pPr>
      <w:rPr>
        <w:rFonts w:ascii="Times New Roman" w:hAnsi="Times New Roman" w:eastAsia="Calibri" w:cs="Times New Roman"/>
        <w:color w:val="auto"/>
      </w:rPr>
    </w:lvl>
    <w:lvl w:ilvl="1">
      <w:start w:val="2"/>
      <w:numFmt w:val="decimal"/>
      <w:isLgl/>
      <w:lvlText w:val="%1.%2."/>
      <w:lvlJc w:val="left"/>
      <w:pPr>
        <w:ind w:left="828" w:hanging="468"/>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4C504F0C"/>
    <w:multiLevelType w:val="hybridMultilevel"/>
    <w:tmpl w:val="2CD8B58E"/>
    <w:lvl w:ilvl="0" w:tplc="3984EB58">
      <w:start w:val="1"/>
      <w:numFmt w:val="upperRoman"/>
      <w:lvlText w:val="%1."/>
      <w:lvlJc w:val="left"/>
      <w:pPr>
        <w:ind w:left="1080" w:hanging="720"/>
      </w:pPr>
      <w:rPr>
        <w:rFonts w:hint="default"/>
      </w:rPr>
    </w:lvl>
    <w:lvl w:ilvl="1" w:tplc="04260019">
      <w:start w:val="1"/>
      <w:numFmt w:val="lowerLetter"/>
      <w:lvlText w:val="%2."/>
      <w:lvlJc w:val="left"/>
      <w:pPr>
        <w:ind w:left="1440" w:hanging="360"/>
      </w:pPr>
    </w:lvl>
    <w:lvl w:ilvl="2" w:tplc="0426001B">
      <w:start w:val="1"/>
      <w:numFmt w:val="lowerRoman"/>
      <w:lvlText w:val="%3."/>
      <w:lvlJc w:val="right"/>
      <w:pPr>
        <w:ind w:left="2160" w:hanging="180"/>
      </w:pPr>
    </w:lvl>
    <w:lvl w:ilvl="3" w:tplc="0426000F">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3" w15:restartNumberingAfterBreak="0">
    <w:nsid w:val="57BD24A9"/>
    <w:multiLevelType w:val="multilevel"/>
    <w:tmpl w:val="7F86A4C0"/>
    <w:lvl w:ilvl="0">
      <w:start w:val="1"/>
      <w:numFmt w:val="decimal"/>
      <w:lvlText w:val="%1."/>
      <w:lvlJc w:val="left"/>
      <w:pPr>
        <w:ind w:left="720" w:hanging="360"/>
      </w:pPr>
      <w:rPr>
        <w:rFonts w:hint="default" w:eastAsia="Calibri"/>
        <w:color w:val="auto"/>
      </w:rPr>
    </w:lvl>
    <w:lvl w:ilvl="1">
      <w:start w:val="1"/>
      <w:numFmt w:val="decimal"/>
      <w:isLgl/>
      <w:lvlText w:val="%1.%2."/>
      <w:lvlJc w:val="left"/>
      <w:pPr>
        <w:ind w:left="1080" w:hanging="360"/>
      </w:pPr>
      <w:rPr>
        <w:rFonts w:hint="default" w:eastAsia="Calibri"/>
        <w:color w:val="auto"/>
      </w:rPr>
    </w:lvl>
    <w:lvl w:ilvl="2">
      <w:start w:val="1"/>
      <w:numFmt w:val="decimal"/>
      <w:isLgl/>
      <w:lvlText w:val="%1.%2.%3."/>
      <w:lvlJc w:val="left"/>
      <w:pPr>
        <w:ind w:left="1800" w:hanging="720"/>
      </w:pPr>
      <w:rPr>
        <w:rFonts w:hint="default" w:eastAsia="Calibri"/>
        <w:color w:val="auto"/>
      </w:rPr>
    </w:lvl>
    <w:lvl w:ilvl="3">
      <w:start w:val="1"/>
      <w:numFmt w:val="decimal"/>
      <w:isLgl/>
      <w:lvlText w:val="%1.%2.%3.%4."/>
      <w:lvlJc w:val="left"/>
      <w:pPr>
        <w:ind w:left="2160" w:hanging="720"/>
      </w:pPr>
      <w:rPr>
        <w:rFonts w:hint="default" w:eastAsia="Calibri"/>
        <w:color w:val="auto"/>
      </w:rPr>
    </w:lvl>
    <w:lvl w:ilvl="4">
      <w:start w:val="1"/>
      <w:numFmt w:val="decimal"/>
      <w:isLgl/>
      <w:lvlText w:val="%1.%2.%3.%4.%5."/>
      <w:lvlJc w:val="left"/>
      <w:pPr>
        <w:ind w:left="2880" w:hanging="1080"/>
      </w:pPr>
      <w:rPr>
        <w:rFonts w:hint="default" w:eastAsia="Calibri"/>
        <w:color w:val="auto"/>
      </w:rPr>
    </w:lvl>
    <w:lvl w:ilvl="5">
      <w:start w:val="1"/>
      <w:numFmt w:val="decimal"/>
      <w:isLgl/>
      <w:lvlText w:val="%1.%2.%3.%4.%5.%6."/>
      <w:lvlJc w:val="left"/>
      <w:pPr>
        <w:ind w:left="3240" w:hanging="1080"/>
      </w:pPr>
      <w:rPr>
        <w:rFonts w:hint="default" w:eastAsia="Calibri"/>
        <w:color w:val="auto"/>
      </w:rPr>
    </w:lvl>
    <w:lvl w:ilvl="6">
      <w:start w:val="1"/>
      <w:numFmt w:val="decimal"/>
      <w:isLgl/>
      <w:lvlText w:val="%1.%2.%3.%4.%5.%6.%7."/>
      <w:lvlJc w:val="left"/>
      <w:pPr>
        <w:ind w:left="3960" w:hanging="1440"/>
      </w:pPr>
      <w:rPr>
        <w:rFonts w:hint="default" w:eastAsia="Calibri"/>
        <w:color w:val="auto"/>
      </w:rPr>
    </w:lvl>
    <w:lvl w:ilvl="7">
      <w:start w:val="1"/>
      <w:numFmt w:val="decimal"/>
      <w:isLgl/>
      <w:lvlText w:val="%1.%2.%3.%4.%5.%6.%7.%8."/>
      <w:lvlJc w:val="left"/>
      <w:pPr>
        <w:ind w:left="4320" w:hanging="1440"/>
      </w:pPr>
      <w:rPr>
        <w:rFonts w:hint="default" w:eastAsia="Calibri"/>
        <w:color w:val="auto"/>
      </w:rPr>
    </w:lvl>
    <w:lvl w:ilvl="8">
      <w:start w:val="1"/>
      <w:numFmt w:val="decimal"/>
      <w:isLgl/>
      <w:lvlText w:val="%1.%2.%3.%4.%5.%6.%7.%8.%9."/>
      <w:lvlJc w:val="left"/>
      <w:pPr>
        <w:ind w:left="5040" w:hanging="1800"/>
      </w:pPr>
      <w:rPr>
        <w:rFonts w:hint="default" w:eastAsia="Calibri"/>
        <w:color w:val="auto"/>
      </w:rPr>
    </w:lvl>
  </w:abstractNum>
  <w:num w:numId="1" w16cid:durableId="351347422">
    <w:abstractNumId w:val="0"/>
  </w:num>
  <w:num w:numId="2" w16cid:durableId="1183275416">
    <w:abstractNumId w:val="2"/>
  </w:num>
  <w:num w:numId="3" w16cid:durableId="65457467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28830277">
    <w:abstractNumId w:val="1"/>
  </w:num>
  <w:num w:numId="5" w16cid:durableId="654333326">
    <w:abstractNumId w:val="3"/>
  </w:num>
  <w:num w:numId="6" w16cid:durableId="66270605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val="false"/>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6B06"/>
    <w:rsid w:val="000011C1"/>
    <w:rsid w:val="00027C5A"/>
    <w:rsid w:val="000501BF"/>
    <w:rsid w:val="00065F7F"/>
    <w:rsid w:val="00067F35"/>
    <w:rsid w:val="000773A7"/>
    <w:rsid w:val="00086B06"/>
    <w:rsid w:val="000C2EE7"/>
    <w:rsid w:val="000F5CBB"/>
    <w:rsid w:val="00115543"/>
    <w:rsid w:val="0016417B"/>
    <w:rsid w:val="00192738"/>
    <w:rsid w:val="0019547A"/>
    <w:rsid w:val="001D731F"/>
    <w:rsid w:val="001E3C61"/>
    <w:rsid w:val="001E4423"/>
    <w:rsid w:val="001E61E9"/>
    <w:rsid w:val="00261339"/>
    <w:rsid w:val="00282558"/>
    <w:rsid w:val="00293D82"/>
    <w:rsid w:val="002D343C"/>
    <w:rsid w:val="003052DD"/>
    <w:rsid w:val="00307687"/>
    <w:rsid w:val="003454CA"/>
    <w:rsid w:val="0037057E"/>
    <w:rsid w:val="003D2061"/>
    <w:rsid w:val="003D5AF2"/>
    <w:rsid w:val="003E2952"/>
    <w:rsid w:val="003FA758"/>
    <w:rsid w:val="00405696"/>
    <w:rsid w:val="004279BB"/>
    <w:rsid w:val="004321FE"/>
    <w:rsid w:val="00480F4B"/>
    <w:rsid w:val="00482242"/>
    <w:rsid w:val="00486524"/>
    <w:rsid w:val="004B4764"/>
    <w:rsid w:val="004D6126"/>
    <w:rsid w:val="004E7863"/>
    <w:rsid w:val="004F41C8"/>
    <w:rsid w:val="00532E9C"/>
    <w:rsid w:val="00555E03"/>
    <w:rsid w:val="00574E63"/>
    <w:rsid w:val="005D7FB1"/>
    <w:rsid w:val="005F5064"/>
    <w:rsid w:val="00611DB3"/>
    <w:rsid w:val="00612FF8"/>
    <w:rsid w:val="00617E36"/>
    <w:rsid w:val="00660EA1"/>
    <w:rsid w:val="00671654"/>
    <w:rsid w:val="00677459"/>
    <w:rsid w:val="006800D5"/>
    <w:rsid w:val="006C17BC"/>
    <w:rsid w:val="0070674F"/>
    <w:rsid w:val="007844F6"/>
    <w:rsid w:val="007C462B"/>
    <w:rsid w:val="007D6B43"/>
    <w:rsid w:val="008039BF"/>
    <w:rsid w:val="00843B23"/>
    <w:rsid w:val="008454D0"/>
    <w:rsid w:val="00867660"/>
    <w:rsid w:val="00887DA9"/>
    <w:rsid w:val="008A3D16"/>
    <w:rsid w:val="008E05F1"/>
    <w:rsid w:val="008E17D5"/>
    <w:rsid w:val="00911E82"/>
    <w:rsid w:val="00921959"/>
    <w:rsid w:val="00935311"/>
    <w:rsid w:val="00972DDB"/>
    <w:rsid w:val="00974ECD"/>
    <w:rsid w:val="00980149"/>
    <w:rsid w:val="009948BA"/>
    <w:rsid w:val="009B6287"/>
    <w:rsid w:val="009B7FB8"/>
    <w:rsid w:val="00A0785B"/>
    <w:rsid w:val="00A2326C"/>
    <w:rsid w:val="00A9243C"/>
    <w:rsid w:val="00AB2DD3"/>
    <w:rsid w:val="00AE749A"/>
    <w:rsid w:val="00AF225B"/>
    <w:rsid w:val="00B54B0C"/>
    <w:rsid w:val="00B94E0D"/>
    <w:rsid w:val="00BE1867"/>
    <w:rsid w:val="00C21954"/>
    <w:rsid w:val="00C23401"/>
    <w:rsid w:val="00C23E83"/>
    <w:rsid w:val="00C65EFA"/>
    <w:rsid w:val="00C71B89"/>
    <w:rsid w:val="00C764E7"/>
    <w:rsid w:val="00C87E96"/>
    <w:rsid w:val="00CD58CD"/>
    <w:rsid w:val="00CF08E9"/>
    <w:rsid w:val="00D23EFF"/>
    <w:rsid w:val="00D95B4D"/>
    <w:rsid w:val="00E013AA"/>
    <w:rsid w:val="00E063C7"/>
    <w:rsid w:val="00E40D55"/>
    <w:rsid w:val="00E51D79"/>
    <w:rsid w:val="00E53C69"/>
    <w:rsid w:val="00E947BB"/>
    <w:rsid w:val="00EC508C"/>
    <w:rsid w:val="00EE0814"/>
    <w:rsid w:val="00F02393"/>
    <w:rsid w:val="00F47E4B"/>
    <w:rsid w:val="00F80BF7"/>
    <w:rsid w:val="00FB5489"/>
    <w:rsid w:val="01111045"/>
    <w:rsid w:val="02FAC84C"/>
    <w:rsid w:val="035241F4"/>
    <w:rsid w:val="0356252C"/>
    <w:rsid w:val="03AE3C36"/>
    <w:rsid w:val="03EBBE76"/>
    <w:rsid w:val="04F3956A"/>
    <w:rsid w:val="0525B393"/>
    <w:rsid w:val="06081509"/>
    <w:rsid w:val="075138FE"/>
    <w:rsid w:val="0842EB0F"/>
    <w:rsid w:val="0883E24D"/>
    <w:rsid w:val="0C59AB56"/>
    <w:rsid w:val="0CC3A52C"/>
    <w:rsid w:val="0D6406E7"/>
    <w:rsid w:val="0DE2EA56"/>
    <w:rsid w:val="0E782B12"/>
    <w:rsid w:val="0ED0B0BB"/>
    <w:rsid w:val="0ED62295"/>
    <w:rsid w:val="0F8233E3"/>
    <w:rsid w:val="0F8C3933"/>
    <w:rsid w:val="1089C52E"/>
    <w:rsid w:val="11D14348"/>
    <w:rsid w:val="12C07D02"/>
    <w:rsid w:val="134378BC"/>
    <w:rsid w:val="1357F728"/>
    <w:rsid w:val="1385CBA7"/>
    <w:rsid w:val="13CDC8DA"/>
    <w:rsid w:val="14BE9D1F"/>
    <w:rsid w:val="14E7DF34"/>
    <w:rsid w:val="157FD3D4"/>
    <w:rsid w:val="159B1C3E"/>
    <w:rsid w:val="16DC76C1"/>
    <w:rsid w:val="19213045"/>
    <w:rsid w:val="1A8FD971"/>
    <w:rsid w:val="1C65CA55"/>
    <w:rsid w:val="1CDAB13E"/>
    <w:rsid w:val="1D2B4115"/>
    <w:rsid w:val="1E0E2DE5"/>
    <w:rsid w:val="1E4099F9"/>
    <w:rsid w:val="1F3216C6"/>
    <w:rsid w:val="1FB79B9B"/>
    <w:rsid w:val="20AC208D"/>
    <w:rsid w:val="221FA066"/>
    <w:rsid w:val="2222E947"/>
    <w:rsid w:val="22697CDD"/>
    <w:rsid w:val="22EB45F6"/>
    <w:rsid w:val="232D652D"/>
    <w:rsid w:val="233B2736"/>
    <w:rsid w:val="23561112"/>
    <w:rsid w:val="23607E7C"/>
    <w:rsid w:val="23DB74FD"/>
    <w:rsid w:val="25A480F0"/>
    <w:rsid w:val="263B178D"/>
    <w:rsid w:val="280AE7FE"/>
    <w:rsid w:val="28EEAC02"/>
    <w:rsid w:val="2913D930"/>
    <w:rsid w:val="29550B9F"/>
    <w:rsid w:val="296741B5"/>
    <w:rsid w:val="29675225"/>
    <w:rsid w:val="29FA1D5A"/>
    <w:rsid w:val="2BC07191"/>
    <w:rsid w:val="2C8EE5BA"/>
    <w:rsid w:val="2CD08703"/>
    <w:rsid w:val="2E0F32E3"/>
    <w:rsid w:val="2E45764F"/>
    <w:rsid w:val="2F70AB57"/>
    <w:rsid w:val="2FD1014C"/>
    <w:rsid w:val="302665FD"/>
    <w:rsid w:val="3078EB0A"/>
    <w:rsid w:val="30C6A765"/>
    <w:rsid w:val="30DBDB11"/>
    <w:rsid w:val="313E4738"/>
    <w:rsid w:val="31975A04"/>
    <w:rsid w:val="320104BC"/>
    <w:rsid w:val="3294C2FA"/>
    <w:rsid w:val="32C86183"/>
    <w:rsid w:val="331BE38C"/>
    <w:rsid w:val="36C3E008"/>
    <w:rsid w:val="389C71A7"/>
    <w:rsid w:val="38BA3CF2"/>
    <w:rsid w:val="38DBC786"/>
    <w:rsid w:val="392BAC49"/>
    <w:rsid w:val="3A8D1D8E"/>
    <w:rsid w:val="3BB30971"/>
    <w:rsid w:val="3C71D19F"/>
    <w:rsid w:val="3D787CB0"/>
    <w:rsid w:val="3DFE0532"/>
    <w:rsid w:val="4089A457"/>
    <w:rsid w:val="40A59B2E"/>
    <w:rsid w:val="4272A3BD"/>
    <w:rsid w:val="427F3D02"/>
    <w:rsid w:val="4341A194"/>
    <w:rsid w:val="464971B9"/>
    <w:rsid w:val="46633BE4"/>
    <w:rsid w:val="481D4698"/>
    <w:rsid w:val="4AEBCBDE"/>
    <w:rsid w:val="4AF3969D"/>
    <w:rsid w:val="4B485744"/>
    <w:rsid w:val="4C1E452F"/>
    <w:rsid w:val="4CCFFAC8"/>
    <w:rsid w:val="4ED2450D"/>
    <w:rsid w:val="4F7C88E5"/>
    <w:rsid w:val="4FE27BF0"/>
    <w:rsid w:val="53013BDB"/>
    <w:rsid w:val="532F0BC6"/>
    <w:rsid w:val="55337D4B"/>
    <w:rsid w:val="55A7156D"/>
    <w:rsid w:val="57C57A73"/>
    <w:rsid w:val="59923B7A"/>
    <w:rsid w:val="5D2C2EE4"/>
    <w:rsid w:val="5E33DF20"/>
    <w:rsid w:val="5E467358"/>
    <w:rsid w:val="5EA6D0CF"/>
    <w:rsid w:val="5F20CFD2"/>
    <w:rsid w:val="5F3A577B"/>
    <w:rsid w:val="60053FAC"/>
    <w:rsid w:val="60242C46"/>
    <w:rsid w:val="61932457"/>
    <w:rsid w:val="61E05072"/>
    <w:rsid w:val="623E92E0"/>
    <w:rsid w:val="64F9A4D9"/>
    <w:rsid w:val="655DAC26"/>
    <w:rsid w:val="66E11843"/>
    <w:rsid w:val="67ED29A6"/>
    <w:rsid w:val="6932A7DC"/>
    <w:rsid w:val="694743E5"/>
    <w:rsid w:val="6AE13F04"/>
    <w:rsid w:val="6AFB509A"/>
    <w:rsid w:val="6B724BBF"/>
    <w:rsid w:val="6D6BF2F3"/>
    <w:rsid w:val="6DFB4466"/>
    <w:rsid w:val="6E16F9B6"/>
    <w:rsid w:val="6F57F8AB"/>
    <w:rsid w:val="6F6553B9"/>
    <w:rsid w:val="6F65A223"/>
    <w:rsid w:val="6FE98BAE"/>
    <w:rsid w:val="7075EA1E"/>
    <w:rsid w:val="70BCAF9A"/>
    <w:rsid w:val="72B3AA47"/>
    <w:rsid w:val="731D0BFC"/>
    <w:rsid w:val="75175B98"/>
    <w:rsid w:val="7615EB1C"/>
    <w:rsid w:val="7653A18D"/>
    <w:rsid w:val="765EB6C6"/>
    <w:rsid w:val="7745C05B"/>
    <w:rsid w:val="775B9765"/>
    <w:rsid w:val="7764D4B8"/>
    <w:rsid w:val="77918E49"/>
    <w:rsid w:val="77B215AF"/>
    <w:rsid w:val="7872EF7E"/>
    <w:rsid w:val="789039CF"/>
    <w:rsid w:val="7890B076"/>
    <w:rsid w:val="7AB55DA2"/>
    <w:rsid w:val="7ACBFFBF"/>
    <w:rsid w:val="7B19D359"/>
    <w:rsid w:val="7BABC3CD"/>
    <w:rsid w:val="7C16DA53"/>
    <w:rsid w:val="7C7E03A5"/>
    <w:rsid w:val="7D06B3CF"/>
    <w:rsid w:val="7D1599B5"/>
    <w:rsid w:val="7D5E2AD7"/>
    <w:rsid w:val="7DECCBA5"/>
    <w:rsid w:val="7F1031D1"/>
    <w:rsid w:val="7F28C26E"/>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6FBE0B"/>
  <w15:chartTrackingRefBased/>
  <w15:docId w15:val="{90F25B85-3AB8-47A9-AFEC-DD875B356E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kern w:val="2"/>
        <w:sz w:val="24"/>
        <w:szCs w:val="24"/>
        <w:lang w:val="lv-LV"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Parasts" w:default="1">
    <w:name w:val="Normal"/>
    <w:qFormat/>
    <w:rsid w:val="00086B06"/>
    <w:pPr>
      <w:spacing w:after="0" w:line="240" w:lineRule="auto"/>
    </w:pPr>
    <w:rPr>
      <w:rFonts w:ascii="Times New Roman" w:hAnsi="Times New Roman" w:eastAsia="Times New Roman" w:cs="Times New Roman"/>
      <w:kern w:val="0"/>
      <w:lang w:val="en-GB"/>
      <w14:ligatures w14:val="none"/>
    </w:rPr>
  </w:style>
  <w:style w:type="paragraph" w:styleId="Virsraksts1">
    <w:name w:val="heading 1"/>
    <w:basedOn w:val="Parasts"/>
    <w:next w:val="Parasts"/>
    <w:link w:val="Virsraksts1Rakstz"/>
    <w:uiPriority w:val="9"/>
    <w:qFormat/>
    <w:rsid w:val="00086B06"/>
    <w:pPr>
      <w:keepNext/>
      <w:keepLines/>
      <w:spacing w:before="360" w:after="80"/>
      <w:outlineLvl w:val="0"/>
    </w:pPr>
    <w:rPr>
      <w:rFonts w:asciiTheme="majorHAnsi" w:hAnsiTheme="majorHAnsi" w:eastAsiaTheme="majorEastAsia" w:cstheme="majorBidi"/>
      <w:color w:val="0F4761" w:themeColor="accent1" w:themeShade="BF"/>
      <w:sz w:val="40"/>
      <w:szCs w:val="40"/>
    </w:rPr>
  </w:style>
  <w:style w:type="paragraph" w:styleId="Virsraksts2">
    <w:name w:val="heading 2"/>
    <w:basedOn w:val="Parasts"/>
    <w:next w:val="Parasts"/>
    <w:link w:val="Virsraksts2Rakstz"/>
    <w:uiPriority w:val="9"/>
    <w:semiHidden/>
    <w:unhideWhenUsed/>
    <w:qFormat/>
    <w:rsid w:val="00086B06"/>
    <w:pPr>
      <w:keepNext/>
      <w:keepLines/>
      <w:spacing w:before="160" w:after="80"/>
      <w:outlineLvl w:val="1"/>
    </w:pPr>
    <w:rPr>
      <w:rFonts w:asciiTheme="majorHAnsi" w:hAnsiTheme="majorHAnsi" w:eastAsiaTheme="majorEastAsia" w:cstheme="majorBidi"/>
      <w:color w:val="0F4761" w:themeColor="accent1" w:themeShade="BF"/>
      <w:sz w:val="32"/>
      <w:szCs w:val="32"/>
    </w:rPr>
  </w:style>
  <w:style w:type="paragraph" w:styleId="Virsraksts3">
    <w:name w:val="heading 3"/>
    <w:basedOn w:val="Parasts"/>
    <w:next w:val="Parasts"/>
    <w:link w:val="Virsraksts3Rakstz"/>
    <w:uiPriority w:val="9"/>
    <w:semiHidden/>
    <w:unhideWhenUsed/>
    <w:qFormat/>
    <w:rsid w:val="00086B06"/>
    <w:pPr>
      <w:keepNext/>
      <w:keepLines/>
      <w:spacing w:before="160" w:after="80"/>
      <w:outlineLvl w:val="2"/>
    </w:pPr>
    <w:rPr>
      <w:rFonts w:eastAsiaTheme="majorEastAsia" w:cstheme="majorBidi"/>
      <w:color w:val="0F4761" w:themeColor="accent1" w:themeShade="BF"/>
      <w:sz w:val="28"/>
      <w:szCs w:val="28"/>
    </w:rPr>
  </w:style>
  <w:style w:type="paragraph" w:styleId="Virsraksts4">
    <w:name w:val="heading 4"/>
    <w:basedOn w:val="Parasts"/>
    <w:next w:val="Parasts"/>
    <w:link w:val="Virsraksts4Rakstz"/>
    <w:uiPriority w:val="9"/>
    <w:semiHidden/>
    <w:unhideWhenUsed/>
    <w:qFormat/>
    <w:rsid w:val="00086B06"/>
    <w:pPr>
      <w:keepNext/>
      <w:keepLines/>
      <w:spacing w:before="80" w:after="40"/>
      <w:outlineLvl w:val="3"/>
    </w:pPr>
    <w:rPr>
      <w:rFonts w:eastAsiaTheme="majorEastAsia" w:cstheme="majorBidi"/>
      <w:i/>
      <w:iCs/>
      <w:color w:val="0F4761" w:themeColor="accent1" w:themeShade="BF"/>
    </w:rPr>
  </w:style>
  <w:style w:type="paragraph" w:styleId="Virsraksts5">
    <w:name w:val="heading 5"/>
    <w:basedOn w:val="Parasts"/>
    <w:next w:val="Parasts"/>
    <w:link w:val="Virsraksts5Rakstz"/>
    <w:uiPriority w:val="9"/>
    <w:semiHidden/>
    <w:unhideWhenUsed/>
    <w:qFormat/>
    <w:rsid w:val="00086B06"/>
    <w:pPr>
      <w:keepNext/>
      <w:keepLines/>
      <w:spacing w:before="80" w:after="40"/>
      <w:outlineLvl w:val="4"/>
    </w:pPr>
    <w:rPr>
      <w:rFonts w:eastAsiaTheme="majorEastAsia" w:cstheme="majorBidi"/>
      <w:color w:val="0F4761" w:themeColor="accent1" w:themeShade="BF"/>
    </w:rPr>
  </w:style>
  <w:style w:type="paragraph" w:styleId="Virsraksts6">
    <w:name w:val="heading 6"/>
    <w:basedOn w:val="Parasts"/>
    <w:next w:val="Parasts"/>
    <w:link w:val="Virsraksts6Rakstz"/>
    <w:uiPriority w:val="9"/>
    <w:semiHidden/>
    <w:unhideWhenUsed/>
    <w:qFormat/>
    <w:rsid w:val="00086B06"/>
    <w:pPr>
      <w:keepNext/>
      <w:keepLines/>
      <w:spacing w:before="40"/>
      <w:outlineLvl w:val="5"/>
    </w:pPr>
    <w:rPr>
      <w:rFonts w:eastAsiaTheme="majorEastAsia" w:cstheme="majorBidi"/>
      <w:i/>
      <w:iCs/>
      <w:color w:val="595959" w:themeColor="text1" w:themeTint="A6"/>
    </w:rPr>
  </w:style>
  <w:style w:type="paragraph" w:styleId="Virsraksts7">
    <w:name w:val="heading 7"/>
    <w:basedOn w:val="Parasts"/>
    <w:next w:val="Parasts"/>
    <w:link w:val="Virsraksts7Rakstz"/>
    <w:uiPriority w:val="9"/>
    <w:semiHidden/>
    <w:unhideWhenUsed/>
    <w:qFormat/>
    <w:rsid w:val="00086B06"/>
    <w:pPr>
      <w:keepNext/>
      <w:keepLines/>
      <w:spacing w:before="40"/>
      <w:outlineLvl w:val="6"/>
    </w:pPr>
    <w:rPr>
      <w:rFonts w:eastAsiaTheme="majorEastAsia" w:cstheme="majorBidi"/>
      <w:color w:val="595959" w:themeColor="text1" w:themeTint="A6"/>
    </w:rPr>
  </w:style>
  <w:style w:type="paragraph" w:styleId="Virsraksts8">
    <w:name w:val="heading 8"/>
    <w:basedOn w:val="Parasts"/>
    <w:next w:val="Parasts"/>
    <w:link w:val="Virsraksts8Rakstz"/>
    <w:uiPriority w:val="9"/>
    <w:semiHidden/>
    <w:unhideWhenUsed/>
    <w:qFormat/>
    <w:rsid w:val="00086B06"/>
    <w:pPr>
      <w:keepNext/>
      <w:keepLines/>
      <w:outlineLvl w:val="7"/>
    </w:pPr>
    <w:rPr>
      <w:rFonts w:eastAsiaTheme="majorEastAsia" w:cstheme="majorBidi"/>
      <w:i/>
      <w:iCs/>
      <w:color w:val="272727" w:themeColor="text1" w:themeTint="D8"/>
    </w:rPr>
  </w:style>
  <w:style w:type="paragraph" w:styleId="Virsraksts9">
    <w:name w:val="heading 9"/>
    <w:basedOn w:val="Parasts"/>
    <w:next w:val="Parasts"/>
    <w:link w:val="Virsraksts9Rakstz"/>
    <w:uiPriority w:val="9"/>
    <w:semiHidden/>
    <w:unhideWhenUsed/>
    <w:qFormat/>
    <w:rsid w:val="00086B06"/>
    <w:pPr>
      <w:keepNext/>
      <w:keepLines/>
      <w:outlineLvl w:val="8"/>
    </w:pPr>
    <w:rPr>
      <w:rFonts w:eastAsiaTheme="majorEastAsia" w:cstheme="majorBidi"/>
      <w:color w:val="272727" w:themeColor="text1" w:themeTint="D8"/>
    </w:rPr>
  </w:style>
  <w:style w:type="character" w:styleId="Noklusjumarindkopasfonts" w:default="1">
    <w:name w:val="Default Paragraph Font"/>
    <w:uiPriority w:val="1"/>
    <w:semiHidden/>
    <w:unhideWhenUsed/>
  </w:style>
  <w:style w:type="table" w:styleId="Parastatabula" w:default="1">
    <w:name w:val="Normal Table"/>
    <w:uiPriority w:val="99"/>
    <w:semiHidden/>
    <w:unhideWhenUsed/>
    <w:tblPr>
      <w:tblInd w:w="0" w:type="dxa"/>
      <w:tblCellMar>
        <w:top w:w="0" w:type="dxa"/>
        <w:left w:w="108" w:type="dxa"/>
        <w:bottom w:w="0" w:type="dxa"/>
        <w:right w:w="108" w:type="dxa"/>
      </w:tblCellMar>
    </w:tblPr>
  </w:style>
  <w:style w:type="numbering" w:styleId="Bezsaraksta" w:default="1">
    <w:name w:val="No List"/>
    <w:uiPriority w:val="99"/>
    <w:semiHidden/>
    <w:unhideWhenUsed/>
  </w:style>
  <w:style w:type="character" w:styleId="Virsraksts1Rakstz" w:customStyle="1">
    <w:name w:val="Virsraksts 1 Rakstz."/>
    <w:basedOn w:val="Noklusjumarindkopasfonts"/>
    <w:link w:val="Virsraksts1"/>
    <w:uiPriority w:val="9"/>
    <w:rsid w:val="00086B06"/>
    <w:rPr>
      <w:rFonts w:asciiTheme="majorHAnsi" w:hAnsiTheme="majorHAnsi" w:eastAsiaTheme="majorEastAsia" w:cstheme="majorBidi"/>
      <w:color w:val="0F4761" w:themeColor="accent1" w:themeShade="BF"/>
      <w:sz w:val="40"/>
      <w:szCs w:val="40"/>
    </w:rPr>
  </w:style>
  <w:style w:type="character" w:styleId="Virsraksts2Rakstz" w:customStyle="1">
    <w:name w:val="Virsraksts 2 Rakstz."/>
    <w:basedOn w:val="Noklusjumarindkopasfonts"/>
    <w:link w:val="Virsraksts2"/>
    <w:uiPriority w:val="9"/>
    <w:semiHidden/>
    <w:rsid w:val="00086B06"/>
    <w:rPr>
      <w:rFonts w:asciiTheme="majorHAnsi" w:hAnsiTheme="majorHAnsi" w:eastAsiaTheme="majorEastAsia" w:cstheme="majorBidi"/>
      <w:color w:val="0F4761" w:themeColor="accent1" w:themeShade="BF"/>
      <w:sz w:val="32"/>
      <w:szCs w:val="32"/>
    </w:rPr>
  </w:style>
  <w:style w:type="character" w:styleId="Virsraksts3Rakstz" w:customStyle="1">
    <w:name w:val="Virsraksts 3 Rakstz."/>
    <w:basedOn w:val="Noklusjumarindkopasfonts"/>
    <w:link w:val="Virsraksts3"/>
    <w:uiPriority w:val="9"/>
    <w:semiHidden/>
    <w:rsid w:val="00086B06"/>
    <w:rPr>
      <w:rFonts w:eastAsiaTheme="majorEastAsia" w:cstheme="majorBidi"/>
      <w:color w:val="0F4761" w:themeColor="accent1" w:themeShade="BF"/>
      <w:sz w:val="28"/>
      <w:szCs w:val="28"/>
    </w:rPr>
  </w:style>
  <w:style w:type="character" w:styleId="Virsraksts4Rakstz" w:customStyle="1">
    <w:name w:val="Virsraksts 4 Rakstz."/>
    <w:basedOn w:val="Noklusjumarindkopasfonts"/>
    <w:link w:val="Virsraksts4"/>
    <w:uiPriority w:val="9"/>
    <w:semiHidden/>
    <w:rsid w:val="00086B06"/>
    <w:rPr>
      <w:rFonts w:eastAsiaTheme="majorEastAsia" w:cstheme="majorBidi"/>
      <w:i/>
      <w:iCs/>
      <w:color w:val="0F4761" w:themeColor="accent1" w:themeShade="BF"/>
    </w:rPr>
  </w:style>
  <w:style w:type="character" w:styleId="Virsraksts5Rakstz" w:customStyle="1">
    <w:name w:val="Virsraksts 5 Rakstz."/>
    <w:basedOn w:val="Noklusjumarindkopasfonts"/>
    <w:link w:val="Virsraksts5"/>
    <w:uiPriority w:val="9"/>
    <w:semiHidden/>
    <w:rsid w:val="00086B06"/>
    <w:rPr>
      <w:rFonts w:eastAsiaTheme="majorEastAsia" w:cstheme="majorBidi"/>
      <w:color w:val="0F4761" w:themeColor="accent1" w:themeShade="BF"/>
    </w:rPr>
  </w:style>
  <w:style w:type="character" w:styleId="Virsraksts6Rakstz" w:customStyle="1">
    <w:name w:val="Virsraksts 6 Rakstz."/>
    <w:basedOn w:val="Noklusjumarindkopasfonts"/>
    <w:link w:val="Virsraksts6"/>
    <w:uiPriority w:val="9"/>
    <w:semiHidden/>
    <w:rsid w:val="00086B06"/>
    <w:rPr>
      <w:rFonts w:eastAsiaTheme="majorEastAsia" w:cstheme="majorBidi"/>
      <w:i/>
      <w:iCs/>
      <w:color w:val="595959" w:themeColor="text1" w:themeTint="A6"/>
    </w:rPr>
  </w:style>
  <w:style w:type="character" w:styleId="Virsraksts7Rakstz" w:customStyle="1">
    <w:name w:val="Virsraksts 7 Rakstz."/>
    <w:basedOn w:val="Noklusjumarindkopasfonts"/>
    <w:link w:val="Virsraksts7"/>
    <w:uiPriority w:val="9"/>
    <w:semiHidden/>
    <w:rsid w:val="00086B06"/>
    <w:rPr>
      <w:rFonts w:eastAsiaTheme="majorEastAsia" w:cstheme="majorBidi"/>
      <w:color w:val="595959" w:themeColor="text1" w:themeTint="A6"/>
    </w:rPr>
  </w:style>
  <w:style w:type="character" w:styleId="Virsraksts8Rakstz" w:customStyle="1">
    <w:name w:val="Virsraksts 8 Rakstz."/>
    <w:basedOn w:val="Noklusjumarindkopasfonts"/>
    <w:link w:val="Virsraksts8"/>
    <w:uiPriority w:val="9"/>
    <w:semiHidden/>
    <w:rsid w:val="00086B06"/>
    <w:rPr>
      <w:rFonts w:eastAsiaTheme="majorEastAsia" w:cstheme="majorBidi"/>
      <w:i/>
      <w:iCs/>
      <w:color w:val="272727" w:themeColor="text1" w:themeTint="D8"/>
    </w:rPr>
  </w:style>
  <w:style w:type="character" w:styleId="Virsraksts9Rakstz" w:customStyle="1">
    <w:name w:val="Virsraksts 9 Rakstz."/>
    <w:basedOn w:val="Noklusjumarindkopasfonts"/>
    <w:link w:val="Virsraksts9"/>
    <w:uiPriority w:val="9"/>
    <w:semiHidden/>
    <w:rsid w:val="00086B06"/>
    <w:rPr>
      <w:rFonts w:eastAsiaTheme="majorEastAsia" w:cstheme="majorBidi"/>
      <w:color w:val="272727" w:themeColor="text1" w:themeTint="D8"/>
    </w:rPr>
  </w:style>
  <w:style w:type="paragraph" w:styleId="Nosaukums">
    <w:name w:val="Title"/>
    <w:basedOn w:val="Parasts"/>
    <w:next w:val="Parasts"/>
    <w:link w:val="NosaukumsRakstz"/>
    <w:uiPriority w:val="10"/>
    <w:qFormat/>
    <w:rsid w:val="00086B06"/>
    <w:pPr>
      <w:spacing w:after="80"/>
      <w:contextualSpacing/>
    </w:pPr>
    <w:rPr>
      <w:rFonts w:asciiTheme="majorHAnsi" w:hAnsiTheme="majorHAnsi" w:eastAsiaTheme="majorEastAsia" w:cstheme="majorBidi"/>
      <w:spacing w:val="-10"/>
      <w:kern w:val="28"/>
      <w:sz w:val="56"/>
      <w:szCs w:val="56"/>
    </w:rPr>
  </w:style>
  <w:style w:type="character" w:styleId="NosaukumsRakstz" w:customStyle="1">
    <w:name w:val="Nosaukums Rakstz."/>
    <w:basedOn w:val="Noklusjumarindkopasfonts"/>
    <w:link w:val="Nosaukums"/>
    <w:uiPriority w:val="10"/>
    <w:rsid w:val="00086B06"/>
    <w:rPr>
      <w:rFonts w:asciiTheme="majorHAnsi" w:hAnsiTheme="majorHAnsi" w:eastAsiaTheme="majorEastAsia" w:cstheme="majorBidi"/>
      <w:spacing w:val="-10"/>
      <w:kern w:val="28"/>
      <w:sz w:val="56"/>
      <w:szCs w:val="56"/>
    </w:rPr>
  </w:style>
  <w:style w:type="paragraph" w:styleId="Apakvirsraksts">
    <w:name w:val="Subtitle"/>
    <w:basedOn w:val="Parasts"/>
    <w:next w:val="Parasts"/>
    <w:link w:val="ApakvirsrakstsRakstz"/>
    <w:uiPriority w:val="11"/>
    <w:qFormat/>
    <w:rsid w:val="00086B06"/>
    <w:pPr>
      <w:numPr>
        <w:ilvl w:val="1"/>
      </w:numPr>
    </w:pPr>
    <w:rPr>
      <w:rFonts w:eastAsiaTheme="majorEastAsia" w:cstheme="majorBidi"/>
      <w:color w:val="595959" w:themeColor="text1" w:themeTint="A6"/>
      <w:spacing w:val="15"/>
      <w:sz w:val="28"/>
      <w:szCs w:val="28"/>
    </w:rPr>
  </w:style>
  <w:style w:type="character" w:styleId="ApakvirsrakstsRakstz" w:customStyle="1">
    <w:name w:val="Apakšvirsraksts Rakstz."/>
    <w:basedOn w:val="Noklusjumarindkopasfonts"/>
    <w:link w:val="Apakvirsraksts"/>
    <w:uiPriority w:val="11"/>
    <w:rsid w:val="00086B06"/>
    <w:rPr>
      <w:rFonts w:eastAsiaTheme="majorEastAsia" w:cstheme="majorBidi"/>
      <w:color w:val="595959" w:themeColor="text1" w:themeTint="A6"/>
      <w:spacing w:val="15"/>
      <w:sz w:val="28"/>
      <w:szCs w:val="28"/>
    </w:rPr>
  </w:style>
  <w:style w:type="paragraph" w:styleId="Citts">
    <w:name w:val="Quote"/>
    <w:basedOn w:val="Parasts"/>
    <w:next w:val="Parasts"/>
    <w:link w:val="CittsRakstz"/>
    <w:uiPriority w:val="29"/>
    <w:qFormat/>
    <w:rsid w:val="00086B06"/>
    <w:pPr>
      <w:spacing w:before="160"/>
      <w:jc w:val="center"/>
    </w:pPr>
    <w:rPr>
      <w:i/>
      <w:iCs/>
      <w:color w:val="404040" w:themeColor="text1" w:themeTint="BF"/>
    </w:rPr>
  </w:style>
  <w:style w:type="character" w:styleId="CittsRakstz" w:customStyle="1">
    <w:name w:val="Citāts Rakstz."/>
    <w:basedOn w:val="Noklusjumarindkopasfonts"/>
    <w:link w:val="Citts"/>
    <w:uiPriority w:val="29"/>
    <w:rsid w:val="00086B06"/>
    <w:rPr>
      <w:i/>
      <w:iCs/>
      <w:color w:val="404040" w:themeColor="text1" w:themeTint="BF"/>
    </w:rPr>
  </w:style>
  <w:style w:type="paragraph" w:styleId="Sarakstarindkopa">
    <w:name w:val="List Paragraph"/>
    <w:aliases w:val="Strip,H&amp;P List Paragraph,2,Normal bullet 2,Bullet list,Saistīto dokumentu saraksts,Syle 1,Numurets,Virsraksti,Table of contents numbered,Citation List,CV Bullet 3,Graphic,ADB paragraph numbering,Resume Title,heading 4,Ha,Bullets1"/>
    <w:basedOn w:val="Parasts"/>
    <w:link w:val="SarakstarindkopaRakstz"/>
    <w:uiPriority w:val="34"/>
    <w:qFormat/>
    <w:rsid w:val="00086B06"/>
    <w:pPr>
      <w:ind w:left="720"/>
      <w:contextualSpacing/>
    </w:pPr>
  </w:style>
  <w:style w:type="character" w:styleId="Intensvsizclums">
    <w:name w:val="Intense Emphasis"/>
    <w:basedOn w:val="Noklusjumarindkopasfonts"/>
    <w:uiPriority w:val="21"/>
    <w:qFormat/>
    <w:rsid w:val="00086B06"/>
    <w:rPr>
      <w:i/>
      <w:iCs/>
      <w:color w:val="0F4761" w:themeColor="accent1" w:themeShade="BF"/>
    </w:rPr>
  </w:style>
  <w:style w:type="paragraph" w:styleId="Intensvscitts">
    <w:name w:val="Intense Quote"/>
    <w:basedOn w:val="Parasts"/>
    <w:next w:val="Parasts"/>
    <w:link w:val="IntensvscittsRakstz"/>
    <w:uiPriority w:val="30"/>
    <w:qFormat/>
    <w:rsid w:val="00086B06"/>
    <w:pPr>
      <w:pBdr>
        <w:top w:val="single" w:color="0F4761" w:themeColor="accent1" w:themeShade="BF" w:sz="4" w:space="10"/>
        <w:bottom w:val="single" w:color="0F4761" w:themeColor="accent1" w:themeShade="BF" w:sz="4" w:space="10"/>
      </w:pBdr>
      <w:spacing w:before="360" w:after="360"/>
      <w:ind w:left="864" w:right="864"/>
      <w:jc w:val="center"/>
    </w:pPr>
    <w:rPr>
      <w:i/>
      <w:iCs/>
      <w:color w:val="0F4761" w:themeColor="accent1" w:themeShade="BF"/>
    </w:rPr>
  </w:style>
  <w:style w:type="character" w:styleId="IntensvscittsRakstz" w:customStyle="1">
    <w:name w:val="Intensīvs citāts Rakstz."/>
    <w:basedOn w:val="Noklusjumarindkopasfonts"/>
    <w:link w:val="Intensvscitts"/>
    <w:uiPriority w:val="30"/>
    <w:rsid w:val="00086B06"/>
    <w:rPr>
      <w:i/>
      <w:iCs/>
      <w:color w:val="0F4761" w:themeColor="accent1" w:themeShade="BF"/>
    </w:rPr>
  </w:style>
  <w:style w:type="character" w:styleId="Intensvaatsauce">
    <w:name w:val="Intense Reference"/>
    <w:basedOn w:val="Noklusjumarindkopasfonts"/>
    <w:uiPriority w:val="32"/>
    <w:qFormat/>
    <w:rsid w:val="00086B06"/>
    <w:rPr>
      <w:b/>
      <w:bCs/>
      <w:smallCaps/>
      <w:color w:val="0F4761" w:themeColor="accent1" w:themeShade="BF"/>
      <w:spacing w:val="5"/>
    </w:rPr>
  </w:style>
  <w:style w:type="character" w:styleId="SarakstarindkopaRakstz" w:customStyle="1">
    <w:name w:val="Saraksta rindkopa Rakstz."/>
    <w:aliases w:val="Strip Rakstz.,H&amp;P List Paragraph Rakstz.,2 Rakstz.,Normal bullet 2 Rakstz.,Bullet list Rakstz.,Saistīto dokumentu saraksts Rakstz.,Syle 1 Rakstz.,Numurets Rakstz.,Virsraksti Rakstz.,Table of contents numbered Rakstz.,Ha Rakstz."/>
    <w:link w:val="Sarakstarindkopa"/>
    <w:uiPriority w:val="34"/>
    <w:qFormat/>
    <w:locked/>
    <w:rsid w:val="00115543"/>
    <w:rPr>
      <w:rFonts w:ascii="Times New Roman" w:hAnsi="Times New Roman" w:eastAsia="Times New Roman" w:cs="Times New Roman"/>
      <w:kern w:val="0"/>
      <w:lang w:val="en-GB"/>
      <w14:ligatures w14:val="none"/>
    </w:rPr>
  </w:style>
  <w:style w:type="character" w:styleId="Hipersaite">
    <w:name w:val="Hyperlink"/>
    <w:basedOn w:val="Noklusjumarindkopasfonts"/>
    <w:uiPriority w:val="99"/>
    <w:unhideWhenUsed/>
    <w:rsid w:val="004D6126"/>
    <w:rPr>
      <w:color w:val="467886" w:themeColor="hyperlink"/>
      <w:u w:val="single"/>
    </w:rPr>
  </w:style>
  <w:style w:type="character" w:styleId="Neatrisintapieminana">
    <w:name w:val="Unresolved Mention"/>
    <w:basedOn w:val="Noklusjumarindkopasfonts"/>
    <w:uiPriority w:val="99"/>
    <w:semiHidden/>
    <w:unhideWhenUsed/>
    <w:rsid w:val="004D6126"/>
    <w:rPr>
      <w:color w:val="605E5C"/>
      <w:shd w:val="clear" w:color="auto" w:fill="E1DFDD"/>
    </w:rPr>
  </w:style>
  <w:style w:type="paragraph" w:styleId="Bezatstarpm">
    <w:name w:val="No Spacing"/>
    <w:uiPriority w:val="1"/>
    <w:qFormat/>
    <w:rsid w:val="004B4764"/>
    <w:pPr>
      <w:spacing w:after="0" w:line="240" w:lineRule="auto"/>
    </w:pPr>
    <w:rPr>
      <w:kern w:val="0"/>
      <w:sz w:val="22"/>
      <w:szCs w:val="22"/>
      <w14:ligatures w14:val="none"/>
    </w:rPr>
  </w:style>
  <w:style w:type="paragraph" w:styleId="Galvene">
    <w:name w:val="header"/>
    <w:basedOn w:val="Parasts"/>
    <w:link w:val="GalveneRakstz"/>
    <w:uiPriority w:val="99"/>
    <w:unhideWhenUsed/>
    <w:rsid w:val="006800D5"/>
    <w:pPr>
      <w:tabs>
        <w:tab w:val="center" w:pos="4153"/>
        <w:tab w:val="right" w:pos="8306"/>
      </w:tabs>
    </w:pPr>
  </w:style>
  <w:style w:type="character" w:styleId="GalveneRakstz" w:customStyle="1">
    <w:name w:val="Galvene Rakstz."/>
    <w:basedOn w:val="Noklusjumarindkopasfonts"/>
    <w:link w:val="Galvene"/>
    <w:uiPriority w:val="99"/>
    <w:rsid w:val="006800D5"/>
    <w:rPr>
      <w:rFonts w:ascii="Times New Roman" w:hAnsi="Times New Roman" w:eastAsia="Times New Roman" w:cs="Times New Roman"/>
      <w:kern w:val="0"/>
      <w:lang w:val="en-GB"/>
      <w14:ligatures w14:val="none"/>
    </w:rPr>
  </w:style>
  <w:style w:type="paragraph" w:styleId="Kjene">
    <w:name w:val="footer"/>
    <w:basedOn w:val="Parasts"/>
    <w:link w:val="KjeneRakstz"/>
    <w:uiPriority w:val="99"/>
    <w:unhideWhenUsed/>
    <w:rsid w:val="006800D5"/>
    <w:pPr>
      <w:tabs>
        <w:tab w:val="center" w:pos="4153"/>
        <w:tab w:val="right" w:pos="8306"/>
      </w:tabs>
    </w:pPr>
  </w:style>
  <w:style w:type="character" w:styleId="KjeneRakstz" w:customStyle="1">
    <w:name w:val="Kājene Rakstz."/>
    <w:basedOn w:val="Noklusjumarindkopasfonts"/>
    <w:link w:val="Kjene"/>
    <w:uiPriority w:val="99"/>
    <w:rsid w:val="006800D5"/>
    <w:rPr>
      <w:rFonts w:ascii="Times New Roman" w:hAnsi="Times New Roman" w:eastAsia="Times New Roman" w:cs="Times New Roman"/>
      <w:kern w:val="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&#65279;<?xml version="1.0" encoding="utf-8"?><Relationships xmlns="http://schemas.openxmlformats.org/package/2006/relationships"><Relationship Type="http://schemas.openxmlformats.org/officeDocument/2006/relationships/hyperlink" Target="https://www.viesites-kp.lv" TargetMode="External" Id="rId8" /><Relationship Type="http://schemas.openxmlformats.org/officeDocument/2006/relationships/footer" Target="footer1.xml" Id="rId13" /><Relationship Type="http://schemas.openxmlformats.org/officeDocument/2006/relationships/customXml" Target="../customXml/item3.xml" Id="rId18" /><Relationship Type="http://schemas.openxmlformats.org/officeDocument/2006/relationships/settings" Target="settings.xml" Id="rId3" /><Relationship Type="http://schemas.openxmlformats.org/officeDocument/2006/relationships/hyperlink" Target="http://www.viesites-kp.lv" TargetMode="External" Id="rId7" /><Relationship Type="http://schemas.openxmlformats.org/officeDocument/2006/relationships/hyperlink" Target="http://www.viesites-kp.lv" TargetMode="External" Id="rId12" /><Relationship Type="http://schemas.openxmlformats.org/officeDocument/2006/relationships/customXml" Target="../customXml/item2.xml" Id="rId17" /><Relationship Type="http://schemas.openxmlformats.org/officeDocument/2006/relationships/styles" Target="styles.xml" Id="rId2" /><Relationship Type="http://schemas.openxmlformats.org/officeDocument/2006/relationships/customXml" Target="../customXml/item1.xml" Id="rId16" /><Relationship Type="http://schemas.openxmlformats.org/officeDocument/2006/relationships/numbering" Target="numbering.xml" Id="rId1" /><Relationship Type="http://schemas.openxmlformats.org/officeDocument/2006/relationships/endnotes" Target="endnotes.xml" Id="rId6" /><Relationship Type="http://schemas.openxmlformats.org/officeDocument/2006/relationships/footnotes" Target="footnotes.xml" Id="rId5" /><Relationship Type="http://schemas.openxmlformats.org/officeDocument/2006/relationships/theme" Target="theme/theme1.xml" Id="rId15" /><Relationship Type="http://schemas.openxmlformats.org/officeDocument/2006/relationships/webSettings" Target="webSettings.xml" Id="rId4" /><Relationship Type="http://schemas.openxmlformats.org/officeDocument/2006/relationships/fontTable" Target="fontTable.xml" Id="rId14" /><Relationship Type="http://schemas.openxmlformats.org/officeDocument/2006/relationships/hyperlink" Target="https://www.viesites-kp.lv" TargetMode="External" Id="R7439434020904aff" /><Relationship Type="http://schemas.openxmlformats.org/officeDocument/2006/relationships/hyperlink" Target="mailto:napa@viesites-kp.lv" TargetMode="External" Id="R743630cac2d145cb" /></Relationships>
</file>

<file path=word/theme/theme1.xml><?xml version="1.0" encoding="utf-8"?>
<a:theme xmlns:a="http://schemas.openxmlformats.org/drawingml/2006/main" xmlns:thm15="http://schemas.microsoft.com/office/thememl/2012/main" name="Office dizains">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s" ma:contentTypeID="0x01010058E1CF9C2B99E446BE512FD64E328D70" ma:contentTypeVersion="13" ma:contentTypeDescription="Izveidot jaunu dokumentu." ma:contentTypeScope="" ma:versionID="04e520401f3f4a98db2707a6c806d24a">
  <xsd:schema xmlns:xsd="http://www.w3.org/2001/XMLSchema" xmlns:xs="http://www.w3.org/2001/XMLSchema" xmlns:p="http://schemas.microsoft.com/office/2006/metadata/properties" xmlns:ns2="caac02b8-2e24-4cfd-a7ad-ad88c4b66de5" xmlns:ns3="2b378c95-2257-49a1-8ae3-83bf0196fb3f" targetNamespace="http://schemas.microsoft.com/office/2006/metadata/properties" ma:root="true" ma:fieldsID="a716e06f24a406cb1605b596d6c8bb4d" ns2:_="" ns3:_="">
    <xsd:import namespace="caac02b8-2e24-4cfd-a7ad-ad88c4b66de5"/>
    <xsd:import namespace="2b378c95-2257-49a1-8ae3-83bf0196fb3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ac02b8-2e24-4cfd-a7ad-ad88c4b66d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Attēlu atzīmes" ma:readOnly="false" ma:fieldId="{5cf76f15-5ced-4ddc-b409-7134ff3c332f}" ma:taxonomyMulti="true" ma:sspId="fe5c4abd-3c29-42b2-8193-ccaa3ddd20a6"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378c95-2257-49a1-8ae3-83bf0196fb3f"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d1e39da3-60e6-4288-8a0a-12119592d14a}" ma:internalName="TaxCatchAll" ma:showField="CatchAllData" ma:web="2b378c95-2257-49a1-8ae3-83bf0196fb3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atura tips"/>
        <xsd:element ref="dc:title" minOccurs="0" maxOccurs="1" ma:index="4" ma:displayName="Virsrakst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2b378c95-2257-49a1-8ae3-83bf0196fb3f" xsi:nil="true"/>
    <lcf76f155ced4ddcb4097134ff3c332f xmlns="caac02b8-2e24-4cfd-a7ad-ad88c4b66de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9C09026-8D0F-499F-94E0-4D6AD658559D}"/>
</file>

<file path=customXml/itemProps2.xml><?xml version="1.0" encoding="utf-8"?>
<ds:datastoreItem xmlns:ds="http://schemas.openxmlformats.org/officeDocument/2006/customXml" ds:itemID="{6A2A77A7-4D37-4ACD-A5ED-72CCA015AB5D}"/>
</file>

<file path=customXml/itemProps3.xml><?xml version="1.0" encoding="utf-8"?>
<ds:datastoreItem xmlns:ds="http://schemas.openxmlformats.org/officeDocument/2006/customXml" ds:itemID="{092361C3-5B2B-4125-8DF1-02675BA776E4}"/>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Vineta Verečinska</dc:creator>
  <keywords/>
  <dc:description/>
  <lastModifiedBy>Vide</lastModifiedBy>
  <revision>89</revision>
  <dcterms:created xsi:type="dcterms:W3CDTF">2024-10-29T13:37:00.0000000Z</dcterms:created>
  <dcterms:modified xsi:type="dcterms:W3CDTF">2025-12-10T08:17:05.4839520Z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0x01010058E1CF9C2B99E446BE512FD64E328D70</vt:lpwstr>
  </property>
  <property fmtid="{D5CDD505-2E9C-101B-9397-08002B2CF9AE}" pid="3" name="MediaServiceImageTags">
    <vt:lpwstr/>
  </property>
</Properties>
</file>